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72F08" w14:textId="72AE9DC4" w:rsidR="007663D5" w:rsidRPr="004A1A2E" w:rsidRDefault="0062657E" w:rsidP="007663D5">
      <w:pPr>
        <w:spacing w:line="240" w:lineRule="auto"/>
        <w:ind w:right="-516"/>
        <w:jc w:val="both"/>
        <w:rPr>
          <w:rFonts w:ascii="Arial" w:hAnsi="Arial" w:cs="Arial"/>
        </w:rPr>
      </w:pPr>
      <w:r w:rsidRPr="004A1A2E">
        <w:rPr>
          <w:rFonts w:ascii="Arial" w:hAnsi="Arial" w:cs="Arial"/>
          <w:b/>
          <w:bCs/>
        </w:rPr>
        <w:t xml:space="preserve">EL ALCALDE DEL MUNICIPIO DE </w:t>
      </w:r>
      <w:r w:rsidR="00B86695" w:rsidRPr="004A1A2E">
        <w:rPr>
          <w:rFonts w:ascii="Arial" w:hAnsi="Arial" w:cs="Arial"/>
          <w:b/>
          <w:bCs/>
        </w:rPr>
        <w:t>MONTENEGRO QUINDIO</w:t>
      </w:r>
      <w:r w:rsidRPr="004A1A2E">
        <w:rPr>
          <w:rFonts w:ascii="Arial" w:hAnsi="Arial" w:cs="Arial"/>
        </w:rPr>
        <w:t xml:space="preserve">, en uso de sus facultades constitucionales y legales, especialmente las </w:t>
      </w:r>
      <w:r w:rsidR="00B86695" w:rsidRPr="004A1A2E">
        <w:rPr>
          <w:rFonts w:ascii="Arial" w:hAnsi="Arial" w:cs="Arial"/>
        </w:rPr>
        <w:t>conferidas</w:t>
      </w:r>
      <w:r w:rsidRPr="004A1A2E">
        <w:rPr>
          <w:rFonts w:ascii="Arial" w:hAnsi="Arial" w:cs="Arial"/>
        </w:rPr>
        <w:t xml:space="preserve"> por el </w:t>
      </w:r>
      <w:r w:rsidR="00B86695" w:rsidRPr="004A1A2E">
        <w:rPr>
          <w:rFonts w:ascii="Arial" w:hAnsi="Arial" w:cs="Arial"/>
        </w:rPr>
        <w:t>artículo</w:t>
      </w:r>
      <w:r w:rsidRPr="004A1A2E">
        <w:rPr>
          <w:rFonts w:ascii="Arial" w:hAnsi="Arial" w:cs="Arial"/>
        </w:rPr>
        <w:t xml:space="preserve"> 29 de la Ley 1551 de 2021, artículo 82 del Acuerdo </w:t>
      </w:r>
      <w:proofErr w:type="spellStart"/>
      <w:r w:rsidRPr="004A1A2E">
        <w:rPr>
          <w:rFonts w:ascii="Arial" w:hAnsi="Arial" w:cs="Arial"/>
        </w:rPr>
        <w:t>Nº</w:t>
      </w:r>
      <w:proofErr w:type="spellEnd"/>
      <w:r w:rsidRPr="004A1A2E">
        <w:rPr>
          <w:rFonts w:ascii="Arial" w:hAnsi="Arial" w:cs="Arial"/>
        </w:rPr>
        <w:t xml:space="preserve"> 025 del 30 de noviembre de 2015, concordante con el </w:t>
      </w:r>
      <w:r w:rsidR="0007479C" w:rsidRPr="004A1A2E">
        <w:rPr>
          <w:rFonts w:ascii="Arial" w:hAnsi="Arial" w:cs="Arial"/>
        </w:rPr>
        <w:t>artículo</w:t>
      </w:r>
      <w:r w:rsidRPr="004A1A2E">
        <w:rPr>
          <w:rFonts w:ascii="Arial" w:hAnsi="Arial" w:cs="Arial"/>
        </w:rPr>
        <w:t xml:space="preserve"> 67 del Decreto 111 </w:t>
      </w:r>
      <w:r w:rsidRPr="00AA79F2">
        <w:rPr>
          <w:rFonts w:ascii="Arial" w:hAnsi="Arial" w:cs="Arial"/>
        </w:rPr>
        <w:t>de 1996 y el artículo</w:t>
      </w:r>
      <w:r w:rsidR="0034443C" w:rsidRPr="00AA79F2">
        <w:rPr>
          <w:rFonts w:ascii="Arial" w:hAnsi="Arial" w:cs="Arial"/>
        </w:rPr>
        <w:t xml:space="preserve"> 11</w:t>
      </w:r>
      <w:r w:rsidR="00B86695" w:rsidRPr="00AA79F2">
        <w:rPr>
          <w:rFonts w:ascii="Arial" w:hAnsi="Arial" w:cs="Arial"/>
        </w:rPr>
        <w:t xml:space="preserve"> del</w:t>
      </w:r>
      <w:r w:rsidRPr="00AA79F2">
        <w:rPr>
          <w:rFonts w:ascii="Arial" w:hAnsi="Arial" w:cs="Arial"/>
        </w:rPr>
        <w:t xml:space="preserve"> Acuerdo 0</w:t>
      </w:r>
      <w:r w:rsidR="0034443C" w:rsidRPr="00AA79F2">
        <w:rPr>
          <w:rFonts w:ascii="Arial" w:hAnsi="Arial" w:cs="Arial"/>
        </w:rPr>
        <w:t>11</w:t>
      </w:r>
      <w:r w:rsidRPr="00AA79F2">
        <w:rPr>
          <w:rFonts w:ascii="Arial" w:hAnsi="Arial" w:cs="Arial"/>
        </w:rPr>
        <w:t xml:space="preserve"> de 202</w:t>
      </w:r>
      <w:r w:rsidR="0034443C" w:rsidRPr="00AA79F2">
        <w:rPr>
          <w:rFonts w:ascii="Arial" w:hAnsi="Arial" w:cs="Arial"/>
        </w:rPr>
        <w:t>2</w:t>
      </w:r>
      <w:r w:rsidR="0007479C" w:rsidRPr="00AA79F2">
        <w:rPr>
          <w:rFonts w:ascii="Arial" w:hAnsi="Arial" w:cs="Arial"/>
        </w:rPr>
        <w:t xml:space="preserve">, </w:t>
      </w:r>
      <w:r w:rsidR="00B86695" w:rsidRPr="00AA79F2">
        <w:rPr>
          <w:rFonts w:ascii="Arial" w:hAnsi="Arial" w:cs="Arial"/>
        </w:rPr>
        <w:t>y,</w:t>
      </w:r>
    </w:p>
    <w:p w14:paraId="1ADE105C" w14:textId="58178895" w:rsidR="00E93F49" w:rsidRPr="004A1A2E" w:rsidRDefault="00B86695" w:rsidP="0011204D">
      <w:pPr>
        <w:spacing w:line="240" w:lineRule="auto"/>
        <w:ind w:right="-516"/>
        <w:jc w:val="center"/>
        <w:rPr>
          <w:rFonts w:ascii="Arial" w:hAnsi="Arial" w:cs="Arial"/>
          <w:b/>
          <w:bCs/>
        </w:rPr>
      </w:pPr>
      <w:r w:rsidRPr="004A1A2E">
        <w:rPr>
          <w:rFonts w:ascii="Arial" w:hAnsi="Arial" w:cs="Arial"/>
          <w:b/>
          <w:bCs/>
        </w:rPr>
        <w:t>CONSIDERANDO:</w:t>
      </w:r>
    </w:p>
    <w:p w14:paraId="77F57C3A" w14:textId="075BABB9" w:rsidR="0034443C" w:rsidRPr="0034443C" w:rsidRDefault="0034443C" w:rsidP="0034443C">
      <w:pPr>
        <w:spacing w:after="0" w:line="240" w:lineRule="auto"/>
        <w:ind w:right="-516"/>
        <w:jc w:val="both"/>
        <w:rPr>
          <w:rFonts w:ascii="Arial" w:eastAsia="Arial" w:hAnsi="Arial" w:cs="Arial"/>
          <w:b/>
          <w:bCs/>
        </w:rPr>
      </w:pPr>
      <w:r w:rsidRPr="0034443C">
        <w:rPr>
          <w:rFonts w:ascii="Arial" w:eastAsia="Arial" w:hAnsi="Arial" w:cs="Arial"/>
        </w:rPr>
        <w:t>Que el Honorable Concejo Municipal, expidió el Acuerdo 011 del 30 de noviembre de 2022</w:t>
      </w:r>
      <w:r w:rsidRPr="0034443C">
        <w:rPr>
          <w:rFonts w:ascii="Arial" w:eastAsia="Arial" w:hAnsi="Arial" w:cs="Arial"/>
          <w:b/>
          <w:bCs/>
        </w:rPr>
        <w:t xml:space="preserve">, </w:t>
      </w:r>
      <w:r w:rsidRPr="0034443C">
        <w:rPr>
          <w:rFonts w:ascii="Arial" w:eastAsia="Arial" w:hAnsi="Arial" w:cs="Arial"/>
          <w:b/>
          <w:bCs/>
        </w:rPr>
        <w:t xml:space="preserve">“Por Medio De La Cual Se Expide El Presupuesto General Del Municipio De </w:t>
      </w:r>
      <w:proofErr w:type="spellStart"/>
      <w:r w:rsidRPr="0034443C">
        <w:rPr>
          <w:rFonts w:ascii="Arial" w:eastAsia="Arial" w:hAnsi="Arial" w:cs="Arial"/>
          <w:b/>
          <w:bCs/>
        </w:rPr>
        <w:t>Motenegro</w:t>
      </w:r>
      <w:proofErr w:type="spellEnd"/>
      <w:r w:rsidRPr="0034443C">
        <w:rPr>
          <w:rFonts w:ascii="Arial" w:eastAsia="Arial" w:hAnsi="Arial" w:cs="Arial"/>
          <w:b/>
          <w:bCs/>
        </w:rPr>
        <w:t xml:space="preserve"> Quindío Para La Vigencia Fiscal 2023, Se Determinan Los Ingresos Y Se Clasifica El Gasto”.</w:t>
      </w:r>
    </w:p>
    <w:p w14:paraId="1FABADD7" w14:textId="77777777" w:rsidR="0034443C" w:rsidRPr="0034443C" w:rsidRDefault="0034443C" w:rsidP="0034443C">
      <w:pPr>
        <w:spacing w:after="0" w:line="240" w:lineRule="auto"/>
        <w:ind w:right="-516"/>
        <w:jc w:val="both"/>
        <w:rPr>
          <w:rFonts w:ascii="Arial" w:eastAsia="Arial" w:hAnsi="Arial" w:cs="Arial"/>
        </w:rPr>
      </w:pPr>
    </w:p>
    <w:p w14:paraId="1838D2D2" w14:textId="77777777" w:rsidR="0034443C" w:rsidRPr="0034443C" w:rsidRDefault="0034443C" w:rsidP="0034443C">
      <w:pPr>
        <w:spacing w:after="0" w:line="240" w:lineRule="auto"/>
        <w:ind w:right="-516"/>
        <w:jc w:val="both"/>
        <w:rPr>
          <w:rFonts w:ascii="Arial" w:eastAsia="Arial" w:hAnsi="Arial" w:cs="Arial"/>
          <w:b/>
          <w:bCs/>
        </w:rPr>
      </w:pPr>
      <w:r w:rsidRPr="0034443C">
        <w:rPr>
          <w:rFonts w:ascii="Arial" w:eastAsia="Arial" w:hAnsi="Arial" w:cs="Arial"/>
        </w:rPr>
        <w:t xml:space="preserve">Que mediante el Decreto </w:t>
      </w:r>
      <w:proofErr w:type="spellStart"/>
      <w:proofErr w:type="gramStart"/>
      <w:r w:rsidRPr="0034443C">
        <w:rPr>
          <w:rFonts w:ascii="Arial" w:eastAsia="Arial" w:hAnsi="Arial" w:cs="Arial"/>
        </w:rPr>
        <w:t>Nº</w:t>
      </w:r>
      <w:proofErr w:type="spellEnd"/>
      <w:r w:rsidRPr="0034443C">
        <w:rPr>
          <w:rFonts w:ascii="Arial" w:eastAsia="Arial" w:hAnsi="Arial" w:cs="Arial"/>
        </w:rPr>
        <w:t xml:space="preserve">  104</w:t>
      </w:r>
      <w:proofErr w:type="gramEnd"/>
      <w:r w:rsidRPr="0034443C">
        <w:rPr>
          <w:rFonts w:ascii="Arial" w:eastAsia="Arial" w:hAnsi="Arial" w:cs="Arial"/>
        </w:rPr>
        <w:t xml:space="preserve"> de 2022 </w:t>
      </w:r>
      <w:r w:rsidRPr="0034443C">
        <w:rPr>
          <w:rFonts w:ascii="Arial" w:eastAsia="Arial" w:hAnsi="Arial" w:cs="Arial"/>
          <w:b/>
          <w:bCs/>
        </w:rPr>
        <w:t xml:space="preserve">“Por medio del cual se Liquida el presupuesto general del municipio de Montenegro Quindío para la vigencia fiscal 2023, se determinan los ingresos y se clasifica el gasto”. </w:t>
      </w:r>
    </w:p>
    <w:p w14:paraId="56FC813A" w14:textId="77777777" w:rsidR="0034443C" w:rsidRPr="0034443C" w:rsidRDefault="0034443C" w:rsidP="0034443C">
      <w:pPr>
        <w:spacing w:after="0" w:line="240" w:lineRule="auto"/>
        <w:ind w:right="-516"/>
        <w:jc w:val="both"/>
        <w:rPr>
          <w:rFonts w:ascii="Arial" w:eastAsia="Arial" w:hAnsi="Arial" w:cs="Arial"/>
        </w:rPr>
      </w:pPr>
    </w:p>
    <w:p w14:paraId="02492BAA" w14:textId="2FF67E17" w:rsidR="00E93F49" w:rsidRPr="0034443C" w:rsidRDefault="0034443C" w:rsidP="0034443C">
      <w:pPr>
        <w:spacing w:after="0" w:line="240" w:lineRule="auto"/>
        <w:ind w:right="-516"/>
        <w:jc w:val="both"/>
        <w:rPr>
          <w:rFonts w:ascii="Arial" w:eastAsia="Arial" w:hAnsi="Arial" w:cs="Arial"/>
          <w:b/>
          <w:bCs/>
        </w:rPr>
      </w:pPr>
      <w:r w:rsidRPr="0034443C">
        <w:rPr>
          <w:rFonts w:ascii="Arial" w:eastAsia="Arial" w:hAnsi="Arial" w:cs="Arial"/>
        </w:rPr>
        <w:t xml:space="preserve">Que mediante el de Decreto No 006 de 2023 </w:t>
      </w:r>
      <w:r w:rsidRPr="0034443C">
        <w:rPr>
          <w:rFonts w:ascii="Arial" w:eastAsia="Arial" w:hAnsi="Arial" w:cs="Arial"/>
          <w:b/>
          <w:bCs/>
        </w:rPr>
        <w:t xml:space="preserve">“Por Medio Del Cual Se Aclara El Decreto 104 Del 27 De </w:t>
      </w:r>
      <w:proofErr w:type="gramStart"/>
      <w:r w:rsidRPr="0034443C">
        <w:rPr>
          <w:rFonts w:ascii="Arial" w:eastAsia="Arial" w:hAnsi="Arial" w:cs="Arial"/>
          <w:b/>
          <w:bCs/>
        </w:rPr>
        <w:t>Diciembre</w:t>
      </w:r>
      <w:proofErr w:type="gramEnd"/>
      <w:r w:rsidRPr="0034443C">
        <w:rPr>
          <w:rFonts w:ascii="Arial" w:eastAsia="Arial" w:hAnsi="Arial" w:cs="Arial"/>
          <w:b/>
          <w:bCs/>
        </w:rPr>
        <w:t xml:space="preserve"> De 2022 “Por Medio Del Cual Se Liquida El Presupuesto General Del Municipio De Montenegro Quindío Para La Vigencia Fiscal 2023, Se Determinan Los Ingresos Y Se Clasifica El Gasto”.</w:t>
      </w:r>
    </w:p>
    <w:p w14:paraId="02196A1F" w14:textId="77777777" w:rsidR="0034443C" w:rsidRPr="004A1A2E" w:rsidRDefault="0034443C" w:rsidP="0034443C">
      <w:pPr>
        <w:spacing w:after="0" w:line="240" w:lineRule="auto"/>
        <w:ind w:right="-516"/>
        <w:jc w:val="both"/>
        <w:rPr>
          <w:rFonts w:ascii="Arial" w:hAnsi="Arial" w:cs="Arial"/>
          <w:i/>
          <w:color w:val="000000"/>
        </w:rPr>
      </w:pPr>
    </w:p>
    <w:p w14:paraId="0DBCF5CF" w14:textId="5D3D8774" w:rsidR="00E93F49" w:rsidRPr="004A1A2E" w:rsidRDefault="00B86695" w:rsidP="004A1A2E">
      <w:pPr>
        <w:spacing w:line="240" w:lineRule="auto"/>
        <w:ind w:right="-516"/>
        <w:jc w:val="both"/>
        <w:rPr>
          <w:rFonts w:ascii="Arial" w:hAnsi="Arial" w:cs="Arial"/>
        </w:rPr>
      </w:pPr>
      <w:r w:rsidRPr="004A1A2E">
        <w:rPr>
          <w:rFonts w:ascii="Arial" w:hAnsi="Arial" w:cs="Arial"/>
        </w:rPr>
        <w:t xml:space="preserve">Que el Honorable Concejo </w:t>
      </w:r>
      <w:r w:rsidR="002A6EEE" w:rsidRPr="004A1A2E">
        <w:rPr>
          <w:rFonts w:ascii="Arial" w:hAnsi="Arial" w:cs="Arial"/>
        </w:rPr>
        <w:t>Municipal</w:t>
      </w:r>
      <w:r w:rsidRPr="004A1A2E">
        <w:rPr>
          <w:rFonts w:ascii="Arial" w:hAnsi="Arial" w:cs="Arial"/>
        </w:rPr>
        <w:t>, expidió el Acuerdo 00</w:t>
      </w:r>
      <w:r w:rsidR="0034443C">
        <w:rPr>
          <w:rFonts w:ascii="Arial" w:hAnsi="Arial" w:cs="Arial"/>
        </w:rPr>
        <w:t>4</w:t>
      </w:r>
      <w:r w:rsidR="00E27C4F" w:rsidRPr="004A1A2E">
        <w:rPr>
          <w:rFonts w:ascii="Arial" w:hAnsi="Arial" w:cs="Arial"/>
        </w:rPr>
        <w:t xml:space="preserve"> </w:t>
      </w:r>
      <w:r w:rsidRPr="004A1A2E">
        <w:rPr>
          <w:rFonts w:ascii="Arial" w:hAnsi="Arial" w:cs="Arial"/>
        </w:rPr>
        <w:t xml:space="preserve">del </w:t>
      </w:r>
      <w:r w:rsidR="0034443C">
        <w:rPr>
          <w:rFonts w:ascii="Arial" w:hAnsi="Arial" w:cs="Arial"/>
        </w:rPr>
        <w:t>28</w:t>
      </w:r>
      <w:r w:rsidRPr="004A1A2E">
        <w:rPr>
          <w:rFonts w:ascii="Arial" w:hAnsi="Arial" w:cs="Arial"/>
        </w:rPr>
        <w:t xml:space="preserve"> de </w:t>
      </w:r>
      <w:proofErr w:type="gramStart"/>
      <w:r w:rsidR="0034443C">
        <w:rPr>
          <w:rFonts w:ascii="Arial" w:hAnsi="Arial" w:cs="Arial"/>
        </w:rPr>
        <w:t>Abril</w:t>
      </w:r>
      <w:proofErr w:type="gramEnd"/>
      <w:r w:rsidRPr="004A1A2E">
        <w:rPr>
          <w:rFonts w:ascii="Arial" w:hAnsi="Arial" w:cs="Arial"/>
        </w:rPr>
        <w:t xml:space="preserve"> de 202</w:t>
      </w:r>
      <w:r w:rsidR="0034443C">
        <w:rPr>
          <w:rFonts w:ascii="Arial" w:hAnsi="Arial" w:cs="Arial"/>
        </w:rPr>
        <w:t>3</w:t>
      </w:r>
      <w:r w:rsidRPr="004A1A2E">
        <w:rPr>
          <w:rFonts w:ascii="Arial" w:hAnsi="Arial" w:cs="Arial"/>
        </w:rPr>
        <w:t xml:space="preserve">, </w:t>
      </w:r>
      <w:r w:rsidR="0034443C" w:rsidRPr="0034443C">
        <w:rPr>
          <w:rFonts w:ascii="Arial" w:hAnsi="Arial" w:cs="Arial"/>
          <w:b/>
          <w:bCs/>
        </w:rPr>
        <w:t>“Por Medio Del Cual Se Modifica El Presupuesto General Del Municipio De Montenegro Quindío Para La Vigencia Fiscal 2023</w:t>
      </w:r>
      <w:r w:rsidR="004A1A2E" w:rsidRPr="004A1A2E">
        <w:rPr>
          <w:rFonts w:ascii="Arial" w:hAnsi="Arial" w:cs="Arial"/>
        </w:rPr>
        <w:t>”</w:t>
      </w:r>
      <w:r w:rsidR="00E93F49" w:rsidRPr="004A1A2E">
        <w:rPr>
          <w:rFonts w:ascii="Arial" w:hAnsi="Arial" w:cs="Arial"/>
        </w:rPr>
        <w:t>.</w:t>
      </w:r>
    </w:p>
    <w:p w14:paraId="2428F674" w14:textId="64B45B59" w:rsidR="00E93F49" w:rsidRPr="004A1A2E" w:rsidRDefault="004A1A2E" w:rsidP="004A1A2E">
      <w:pPr>
        <w:spacing w:line="240" w:lineRule="auto"/>
        <w:ind w:right="-516"/>
        <w:jc w:val="both"/>
        <w:rPr>
          <w:rFonts w:ascii="Arial" w:hAnsi="Arial" w:cs="Arial"/>
        </w:rPr>
      </w:pPr>
      <w:r w:rsidRPr="004A1A2E">
        <w:rPr>
          <w:rFonts w:ascii="Arial" w:hAnsi="Arial" w:cs="Arial"/>
        </w:rPr>
        <w:t>Que el A</w:t>
      </w:r>
      <w:r w:rsidR="00E93F49" w:rsidRPr="004A1A2E">
        <w:rPr>
          <w:rFonts w:ascii="Arial" w:hAnsi="Arial" w:cs="Arial"/>
        </w:rPr>
        <w:t>cuerdo 00</w:t>
      </w:r>
      <w:r w:rsidR="0034443C">
        <w:rPr>
          <w:rFonts w:ascii="Arial" w:hAnsi="Arial" w:cs="Arial"/>
        </w:rPr>
        <w:t>4</w:t>
      </w:r>
      <w:r w:rsidRPr="004A1A2E">
        <w:rPr>
          <w:rFonts w:ascii="Arial" w:hAnsi="Arial" w:cs="Arial"/>
        </w:rPr>
        <w:t xml:space="preserve"> del 202</w:t>
      </w:r>
      <w:r w:rsidR="0034443C">
        <w:rPr>
          <w:rFonts w:ascii="Arial" w:hAnsi="Arial" w:cs="Arial"/>
        </w:rPr>
        <w:t>3</w:t>
      </w:r>
      <w:r w:rsidRPr="004A1A2E">
        <w:rPr>
          <w:rFonts w:ascii="Arial" w:hAnsi="Arial" w:cs="Arial"/>
        </w:rPr>
        <w:t>,</w:t>
      </w:r>
      <w:r w:rsidR="00E93F49" w:rsidRPr="004A1A2E">
        <w:rPr>
          <w:rFonts w:ascii="Arial" w:hAnsi="Arial" w:cs="Arial"/>
        </w:rPr>
        <w:t xml:space="preserve"> hace referencia a </w:t>
      </w:r>
      <w:r w:rsidR="00F469F0" w:rsidRPr="004A1A2E">
        <w:rPr>
          <w:rFonts w:ascii="Arial" w:hAnsi="Arial" w:cs="Arial"/>
        </w:rPr>
        <w:t>los recursos del balance de la vigencia 202</w:t>
      </w:r>
      <w:r w:rsidR="0034443C">
        <w:rPr>
          <w:rFonts w:ascii="Arial" w:hAnsi="Arial" w:cs="Arial"/>
        </w:rPr>
        <w:t>2</w:t>
      </w:r>
      <w:r w:rsidR="00F469F0" w:rsidRPr="004A1A2E">
        <w:rPr>
          <w:rFonts w:ascii="Arial" w:hAnsi="Arial" w:cs="Arial"/>
        </w:rPr>
        <w:t>, los cuales se hacen necesario incorporar en la presente vigencia, para así continuar con su correcta ejecución.</w:t>
      </w:r>
    </w:p>
    <w:p w14:paraId="426A90E2" w14:textId="453318AF" w:rsidR="00F469F0" w:rsidRPr="004A1A2E" w:rsidRDefault="00F469F0" w:rsidP="004A1A2E">
      <w:pPr>
        <w:spacing w:line="240" w:lineRule="auto"/>
        <w:ind w:right="-516"/>
        <w:jc w:val="both"/>
        <w:rPr>
          <w:rFonts w:ascii="Arial" w:hAnsi="Arial" w:cs="Arial"/>
        </w:rPr>
      </w:pPr>
      <w:r w:rsidRPr="004A1A2E">
        <w:rPr>
          <w:rFonts w:ascii="Arial" w:hAnsi="Arial" w:cs="Arial"/>
        </w:rPr>
        <w:t>Que los valores a incorporar se encuentran certificados por la contadora y de la tesorera municipal, como se evidencia en las certificaciones expedidas por estas dependencias.</w:t>
      </w:r>
    </w:p>
    <w:p w14:paraId="6D3527D7" w14:textId="30B132A6" w:rsidR="005F4A79" w:rsidRPr="004A1A2E" w:rsidRDefault="005F4A79" w:rsidP="004A1A2E">
      <w:pPr>
        <w:spacing w:line="240" w:lineRule="auto"/>
        <w:ind w:right="-516"/>
        <w:jc w:val="both"/>
        <w:rPr>
          <w:rFonts w:ascii="Arial" w:hAnsi="Arial" w:cs="Arial"/>
        </w:rPr>
      </w:pPr>
      <w:r w:rsidRPr="004A1A2E">
        <w:rPr>
          <w:rFonts w:ascii="Arial" w:hAnsi="Arial" w:cs="Arial"/>
        </w:rPr>
        <w:t>Que actualmente la entidad se encuentra en el p</w:t>
      </w:r>
      <w:r w:rsidR="004A1A2E" w:rsidRPr="004A1A2E">
        <w:rPr>
          <w:rFonts w:ascii="Arial" w:hAnsi="Arial" w:cs="Arial"/>
        </w:rPr>
        <w:t>roceso de implementación de la R</w:t>
      </w:r>
      <w:r w:rsidRPr="004A1A2E">
        <w:rPr>
          <w:rFonts w:ascii="Arial" w:hAnsi="Arial" w:cs="Arial"/>
        </w:rPr>
        <w:t>esolución 3832, acorde con las orientaciones dadas por el Ministerio de Hacienda y crédito público, no obstante, a la fecha no se tiene claridad de la incorporación de recursos del balance los cuales acorde con la nueva estructura del CCEPT van todos agrupados en una sola cuenta tipo captura nivel 5 código 1.2.10.02.</w:t>
      </w:r>
    </w:p>
    <w:p w14:paraId="5446BA8E" w14:textId="762AB983" w:rsidR="005F4A79" w:rsidRPr="004A1A2E" w:rsidRDefault="004A1A2E" w:rsidP="004A1A2E">
      <w:pPr>
        <w:spacing w:line="240" w:lineRule="auto"/>
        <w:ind w:right="-516"/>
        <w:jc w:val="both"/>
        <w:rPr>
          <w:rFonts w:ascii="Arial" w:hAnsi="Arial" w:cs="Arial"/>
        </w:rPr>
      </w:pPr>
      <w:r w:rsidRPr="004A1A2E">
        <w:rPr>
          <w:rFonts w:ascii="Arial" w:hAnsi="Arial" w:cs="Arial"/>
        </w:rPr>
        <w:t>Que teniendo en cuenta que el M</w:t>
      </w:r>
      <w:r w:rsidR="005F4A79" w:rsidRPr="004A1A2E">
        <w:rPr>
          <w:rFonts w:ascii="Arial" w:hAnsi="Arial" w:cs="Arial"/>
        </w:rPr>
        <w:t>unicipio requiere realizar el detalle de los recursos del balance según el concepto de ingreso que da origen, se modifica el código de superávit dejándolo como un código de Agregación y se crean los códigos de captura necesarios para realizar una ejecución oportuna de los recursos del superávit de la vigencia 202</w:t>
      </w:r>
      <w:r w:rsidR="0034443C">
        <w:rPr>
          <w:rFonts w:ascii="Arial" w:hAnsi="Arial" w:cs="Arial"/>
        </w:rPr>
        <w:t>2</w:t>
      </w:r>
    </w:p>
    <w:p w14:paraId="39CD63E5" w14:textId="79021561" w:rsidR="002A6EEE" w:rsidRPr="004A1A2E" w:rsidRDefault="002A6EEE" w:rsidP="004A1A2E">
      <w:pPr>
        <w:spacing w:line="240" w:lineRule="auto"/>
        <w:ind w:right="-516"/>
        <w:jc w:val="both"/>
        <w:rPr>
          <w:rFonts w:ascii="Arial" w:hAnsi="Arial" w:cs="Arial"/>
        </w:rPr>
      </w:pPr>
      <w:r w:rsidRPr="004A1A2E">
        <w:rPr>
          <w:rFonts w:ascii="Arial" w:hAnsi="Arial" w:cs="Arial"/>
        </w:rPr>
        <w:t xml:space="preserve">Que el </w:t>
      </w:r>
      <w:r w:rsidR="007C1FE0" w:rsidRPr="004A1A2E">
        <w:rPr>
          <w:rFonts w:ascii="Arial" w:hAnsi="Arial" w:cs="Arial"/>
        </w:rPr>
        <w:t xml:space="preserve">artículo </w:t>
      </w:r>
      <w:r w:rsidR="0034443C">
        <w:rPr>
          <w:rFonts w:ascii="Arial" w:hAnsi="Arial" w:cs="Arial"/>
        </w:rPr>
        <w:t>11</w:t>
      </w:r>
      <w:r w:rsidR="007C1FE0" w:rsidRPr="004A1A2E">
        <w:rPr>
          <w:rFonts w:ascii="Arial" w:hAnsi="Arial" w:cs="Arial"/>
        </w:rPr>
        <w:t xml:space="preserve"> del Acuerdo 0</w:t>
      </w:r>
      <w:r w:rsidR="0034443C">
        <w:rPr>
          <w:rFonts w:ascii="Arial" w:hAnsi="Arial" w:cs="Arial"/>
        </w:rPr>
        <w:t>11</w:t>
      </w:r>
      <w:r w:rsidR="007C1FE0" w:rsidRPr="004A1A2E">
        <w:rPr>
          <w:rFonts w:ascii="Arial" w:hAnsi="Arial" w:cs="Arial"/>
        </w:rPr>
        <w:t xml:space="preserve"> de 202</w:t>
      </w:r>
      <w:r w:rsidR="0034443C">
        <w:rPr>
          <w:rFonts w:ascii="Arial" w:hAnsi="Arial" w:cs="Arial"/>
        </w:rPr>
        <w:t xml:space="preserve">2 </w:t>
      </w:r>
      <w:r w:rsidR="007C1FE0" w:rsidRPr="004A1A2E">
        <w:rPr>
          <w:rFonts w:ascii="Arial" w:hAnsi="Arial" w:cs="Arial"/>
        </w:rPr>
        <w:t>en concordancia con los artículos</w:t>
      </w:r>
      <w:r w:rsidRPr="004A1A2E">
        <w:rPr>
          <w:rFonts w:ascii="Arial" w:hAnsi="Arial" w:cs="Arial"/>
        </w:rPr>
        <w:t xml:space="preserve"> 82 el Acuerdo 025 del 30 de noviembre de 2015</w:t>
      </w:r>
      <w:r w:rsidR="007C1FE0" w:rsidRPr="004A1A2E">
        <w:rPr>
          <w:rFonts w:ascii="Arial" w:hAnsi="Arial" w:cs="Arial"/>
        </w:rPr>
        <w:t xml:space="preserve"> y </w:t>
      </w:r>
      <w:r w:rsidRPr="004A1A2E">
        <w:rPr>
          <w:rFonts w:ascii="Arial" w:hAnsi="Arial" w:cs="Arial"/>
        </w:rPr>
        <w:t xml:space="preserve">el </w:t>
      </w:r>
      <w:r w:rsidR="007C1FE0" w:rsidRPr="004A1A2E">
        <w:rPr>
          <w:rFonts w:ascii="Arial" w:hAnsi="Arial" w:cs="Arial"/>
        </w:rPr>
        <w:t>artículo</w:t>
      </w:r>
      <w:r w:rsidRPr="004A1A2E">
        <w:rPr>
          <w:rFonts w:ascii="Arial" w:hAnsi="Arial" w:cs="Arial"/>
        </w:rPr>
        <w:t xml:space="preserve"> 67 del decreto 111 de1996, faculta el ejecutivo para dictar el Decreto de Liquidación del Presupuesto del Municipio</w:t>
      </w:r>
      <w:r w:rsidR="007C1FE0" w:rsidRPr="004A1A2E">
        <w:rPr>
          <w:rFonts w:ascii="Arial" w:hAnsi="Arial" w:cs="Arial"/>
        </w:rPr>
        <w:t>.</w:t>
      </w:r>
    </w:p>
    <w:p w14:paraId="4EDB7086" w14:textId="73547BB0" w:rsidR="004A1A2E" w:rsidRDefault="007C1FE0" w:rsidP="004A1A2E">
      <w:pPr>
        <w:spacing w:line="240" w:lineRule="auto"/>
        <w:ind w:right="-516"/>
        <w:jc w:val="both"/>
        <w:rPr>
          <w:rFonts w:ascii="Arial" w:hAnsi="Arial" w:cs="Arial"/>
        </w:rPr>
      </w:pPr>
      <w:proofErr w:type="gramStart"/>
      <w:r w:rsidRPr="004A1A2E">
        <w:rPr>
          <w:rFonts w:ascii="Arial" w:hAnsi="Arial" w:cs="Arial"/>
        </w:rPr>
        <w:t>Que</w:t>
      </w:r>
      <w:proofErr w:type="gramEnd"/>
      <w:r w:rsidRPr="004A1A2E">
        <w:rPr>
          <w:rFonts w:ascii="Arial" w:hAnsi="Arial" w:cs="Arial"/>
        </w:rPr>
        <w:t xml:space="preserve"> en virtud de lo anterior, el Alcalde del Municipio de Montenegro Quindío,</w:t>
      </w:r>
    </w:p>
    <w:p w14:paraId="0B19FE22" w14:textId="77777777" w:rsidR="004A1A2E" w:rsidRDefault="004A1A2E" w:rsidP="004A1A2E">
      <w:pPr>
        <w:spacing w:line="240" w:lineRule="auto"/>
        <w:ind w:right="-516"/>
        <w:jc w:val="both"/>
        <w:rPr>
          <w:rFonts w:ascii="Arial" w:hAnsi="Arial" w:cs="Arial"/>
        </w:rPr>
      </w:pPr>
    </w:p>
    <w:p w14:paraId="5B1BD56C" w14:textId="77777777" w:rsidR="00AD2C9E" w:rsidRDefault="00AD2C9E" w:rsidP="004A1A2E">
      <w:pPr>
        <w:spacing w:line="240" w:lineRule="auto"/>
        <w:ind w:right="-516"/>
        <w:jc w:val="both"/>
        <w:rPr>
          <w:rFonts w:ascii="Arial" w:hAnsi="Arial" w:cs="Arial"/>
        </w:rPr>
      </w:pPr>
    </w:p>
    <w:p w14:paraId="451E404A" w14:textId="77777777" w:rsidR="00AD2C9E" w:rsidRPr="004A1A2E" w:rsidRDefault="00AD2C9E" w:rsidP="004A1A2E">
      <w:pPr>
        <w:spacing w:line="240" w:lineRule="auto"/>
        <w:ind w:right="-516"/>
        <w:jc w:val="both"/>
        <w:rPr>
          <w:rFonts w:ascii="Arial" w:hAnsi="Arial" w:cs="Arial"/>
        </w:rPr>
      </w:pPr>
    </w:p>
    <w:p w14:paraId="59A42368" w14:textId="442420D3" w:rsidR="0062657E" w:rsidRPr="004A1A2E" w:rsidRDefault="007C1FE0" w:rsidP="0011204D">
      <w:pPr>
        <w:spacing w:line="240" w:lineRule="auto"/>
        <w:ind w:right="-516"/>
        <w:jc w:val="center"/>
        <w:rPr>
          <w:rFonts w:ascii="Arial" w:hAnsi="Arial" w:cs="Arial"/>
          <w:b/>
        </w:rPr>
      </w:pPr>
      <w:r w:rsidRPr="004A1A2E">
        <w:rPr>
          <w:rFonts w:ascii="Arial" w:hAnsi="Arial" w:cs="Arial"/>
          <w:b/>
        </w:rPr>
        <w:lastRenderedPageBreak/>
        <w:t>DECRETA:</w:t>
      </w:r>
    </w:p>
    <w:p w14:paraId="08EF3BD4" w14:textId="77777777" w:rsidR="0062657E" w:rsidRPr="004A1A2E" w:rsidRDefault="0062657E" w:rsidP="0011204D">
      <w:pPr>
        <w:spacing w:line="240" w:lineRule="auto"/>
        <w:ind w:right="-516"/>
        <w:jc w:val="center"/>
        <w:rPr>
          <w:rFonts w:ascii="Arial" w:hAnsi="Arial" w:cs="Arial"/>
          <w:b/>
        </w:rPr>
      </w:pPr>
      <w:r w:rsidRPr="004A1A2E">
        <w:rPr>
          <w:rFonts w:ascii="Arial" w:hAnsi="Arial" w:cs="Arial"/>
          <w:b/>
        </w:rPr>
        <w:t>PRIMERA PARTE</w:t>
      </w:r>
    </w:p>
    <w:p w14:paraId="5CD6EED5" w14:textId="77777777" w:rsidR="0062657E" w:rsidRPr="004A1A2E" w:rsidRDefault="0062657E" w:rsidP="0011204D">
      <w:pPr>
        <w:spacing w:line="240" w:lineRule="auto"/>
        <w:ind w:right="-516"/>
        <w:jc w:val="center"/>
        <w:rPr>
          <w:rFonts w:ascii="Arial" w:hAnsi="Arial" w:cs="Arial"/>
          <w:b/>
        </w:rPr>
      </w:pPr>
      <w:bookmarkStart w:id="0" w:name="_Toc309809291"/>
      <w:r w:rsidRPr="004A1A2E">
        <w:rPr>
          <w:rFonts w:ascii="Arial" w:hAnsi="Arial" w:cs="Arial"/>
          <w:b/>
        </w:rPr>
        <w:t>PRESUPUESTO DE INGRESOS Y RECURSOS DE CAPITAL</w:t>
      </w:r>
      <w:bookmarkEnd w:id="0"/>
    </w:p>
    <w:p w14:paraId="476EDE17" w14:textId="6ED0C154" w:rsidR="0062657E" w:rsidRPr="004A1A2E" w:rsidRDefault="0062657E" w:rsidP="0011204D">
      <w:pPr>
        <w:ind w:right="-516"/>
        <w:jc w:val="both"/>
        <w:rPr>
          <w:rFonts w:ascii="Arial" w:eastAsia="Times New Roman" w:hAnsi="Arial" w:cs="Arial"/>
          <w:b/>
          <w:color w:val="000000"/>
          <w:lang w:eastAsia="es-CO"/>
        </w:rPr>
      </w:pPr>
      <w:r w:rsidRPr="004A1A2E">
        <w:rPr>
          <w:rFonts w:ascii="Arial" w:hAnsi="Arial" w:cs="Arial"/>
          <w:b/>
        </w:rPr>
        <w:t xml:space="preserve">ARTICULO PRIMERO: </w:t>
      </w:r>
      <w:r w:rsidR="00A8611E" w:rsidRPr="004A1A2E">
        <w:rPr>
          <w:rFonts w:ascii="Arial" w:eastAsia="Times New Roman" w:hAnsi="Arial" w:cs="Arial"/>
          <w:color w:val="000000"/>
          <w:lang w:eastAsia="es-CO"/>
        </w:rPr>
        <w:t>Adicionar al Presupuesto General de Rentas del Municipio de Montenegro, Quindío para la vigencia del año 202</w:t>
      </w:r>
      <w:r w:rsidR="00643243">
        <w:rPr>
          <w:rFonts w:ascii="Arial" w:eastAsia="Times New Roman" w:hAnsi="Arial" w:cs="Arial"/>
          <w:color w:val="000000"/>
          <w:lang w:eastAsia="es-CO"/>
        </w:rPr>
        <w:t>3</w:t>
      </w:r>
      <w:r w:rsidR="00A8611E" w:rsidRPr="004A1A2E">
        <w:rPr>
          <w:rFonts w:ascii="Arial" w:eastAsia="Times New Roman" w:hAnsi="Arial" w:cs="Arial"/>
          <w:color w:val="000000"/>
          <w:lang w:eastAsia="es-CO"/>
        </w:rPr>
        <w:t xml:space="preserve"> aprobado </w:t>
      </w:r>
      <w:proofErr w:type="gramStart"/>
      <w:r w:rsidR="00A8611E" w:rsidRPr="004A1A2E">
        <w:rPr>
          <w:rFonts w:ascii="Arial" w:eastAsia="Times New Roman" w:hAnsi="Arial" w:cs="Arial"/>
          <w:color w:val="000000"/>
          <w:lang w:eastAsia="es-CO"/>
        </w:rPr>
        <w:t>según  el</w:t>
      </w:r>
      <w:proofErr w:type="gramEnd"/>
      <w:r w:rsidR="00A8611E" w:rsidRPr="004A1A2E">
        <w:rPr>
          <w:rFonts w:ascii="Arial" w:eastAsia="Times New Roman" w:hAnsi="Arial" w:cs="Arial"/>
          <w:color w:val="000000"/>
          <w:lang w:eastAsia="es-CO"/>
        </w:rPr>
        <w:t xml:space="preserve"> Acuerdo No. 0</w:t>
      </w:r>
      <w:r w:rsidR="00643243">
        <w:rPr>
          <w:rFonts w:ascii="Arial" w:eastAsia="Times New Roman" w:hAnsi="Arial" w:cs="Arial"/>
          <w:color w:val="000000"/>
          <w:lang w:eastAsia="es-CO"/>
        </w:rPr>
        <w:t>11</w:t>
      </w:r>
      <w:r w:rsidR="00A8611E" w:rsidRPr="004A1A2E">
        <w:rPr>
          <w:rFonts w:ascii="Arial" w:eastAsia="Times New Roman" w:hAnsi="Arial" w:cs="Arial"/>
          <w:color w:val="000000"/>
          <w:lang w:eastAsia="es-CO"/>
        </w:rPr>
        <w:t xml:space="preserve"> de noviembre 30 de 202</w:t>
      </w:r>
      <w:r w:rsidR="00643243">
        <w:rPr>
          <w:rFonts w:ascii="Arial" w:eastAsia="Times New Roman" w:hAnsi="Arial" w:cs="Arial"/>
          <w:color w:val="000000"/>
          <w:lang w:eastAsia="es-CO"/>
        </w:rPr>
        <w:t>2</w:t>
      </w:r>
      <w:r w:rsidR="00A8611E" w:rsidRPr="004A1A2E">
        <w:rPr>
          <w:rFonts w:ascii="Arial" w:eastAsia="Times New Roman" w:hAnsi="Arial" w:cs="Arial"/>
          <w:color w:val="000000"/>
          <w:lang w:eastAsia="es-CO"/>
        </w:rPr>
        <w:t xml:space="preserve">, la suma de </w:t>
      </w:r>
      <w:r w:rsidR="00643243" w:rsidRPr="007D7EFF">
        <w:rPr>
          <w:rFonts w:ascii="Arial" w:hAnsi="Arial" w:cs="Arial"/>
          <w:b/>
          <w:bCs/>
        </w:rPr>
        <w:t>SEIS MIL CUATROCIENTOS NOVENTA Y SIETE MILLONES DOSCIENTOS SESENTA Y SIETE MIL QUINIENTOS SESENTA Y DOS PESOS CON CUARENTA Y SIETE CENTAVOS MCTE ($6.497.267.562,47)</w:t>
      </w:r>
      <w:r w:rsidR="00643243">
        <w:rPr>
          <w:rFonts w:ascii="Arial" w:hAnsi="Arial" w:cs="Arial"/>
          <w:b/>
          <w:bCs/>
        </w:rPr>
        <w:t xml:space="preserve">, </w:t>
      </w:r>
      <w:r w:rsidR="00A8611E" w:rsidRPr="004A1A2E">
        <w:rPr>
          <w:rFonts w:ascii="Arial" w:hAnsi="Arial" w:cs="Arial"/>
        </w:rPr>
        <w:t>según el siguiente</w:t>
      </w:r>
      <w:r w:rsidR="00A8611E" w:rsidRPr="004A1A2E">
        <w:rPr>
          <w:rFonts w:ascii="Arial" w:hAnsi="Arial" w:cs="Arial"/>
          <w:snapToGrid w:val="0"/>
        </w:rPr>
        <w:t xml:space="preserve"> detalle:</w:t>
      </w:r>
    </w:p>
    <w:p w14:paraId="54F67E51" w14:textId="7DC4ED82" w:rsidR="00B3319F" w:rsidRPr="004A1A2E" w:rsidRDefault="0062657E" w:rsidP="004331ED">
      <w:pPr>
        <w:spacing w:line="240" w:lineRule="auto"/>
        <w:jc w:val="center"/>
        <w:rPr>
          <w:rFonts w:ascii="Arial" w:hAnsi="Arial" w:cs="Arial"/>
          <w:b/>
        </w:rPr>
      </w:pPr>
      <w:r w:rsidRPr="004A1A2E">
        <w:rPr>
          <w:rFonts w:ascii="Arial" w:hAnsi="Arial" w:cs="Arial"/>
          <w:b/>
        </w:rPr>
        <w:t>INGRESOS DEL PRESUPUESTO GENERAL DEL MUNICIPAL</w:t>
      </w:r>
    </w:p>
    <w:p w14:paraId="6D436027" w14:textId="42920420" w:rsidR="00441379" w:rsidRPr="004A1A2E" w:rsidRDefault="0011204D" w:rsidP="0011204D">
      <w:pPr>
        <w:spacing w:line="240" w:lineRule="auto"/>
        <w:jc w:val="center"/>
        <w:rPr>
          <w:rFonts w:ascii="Arial" w:hAnsi="Arial" w:cs="Arial"/>
          <w:b/>
          <w:color w:val="000000" w:themeColor="text1"/>
        </w:rPr>
      </w:pPr>
      <w:r w:rsidRPr="004A1A2E">
        <w:rPr>
          <w:rFonts w:ascii="Arial" w:hAnsi="Arial" w:cs="Arial"/>
          <w:b/>
          <w:color w:val="000000" w:themeColor="text1"/>
        </w:rPr>
        <w:t>INGRESOS</w:t>
      </w:r>
    </w:p>
    <w:tbl>
      <w:tblPr>
        <w:tblW w:w="9503" w:type="dxa"/>
        <w:tblCellMar>
          <w:left w:w="70" w:type="dxa"/>
          <w:right w:w="70" w:type="dxa"/>
        </w:tblCellMar>
        <w:tblLook w:val="04A0" w:firstRow="1" w:lastRow="0" w:firstColumn="1" w:lastColumn="0" w:noHBand="0" w:noVBand="1"/>
      </w:tblPr>
      <w:tblGrid>
        <w:gridCol w:w="1999"/>
        <w:gridCol w:w="775"/>
        <w:gridCol w:w="4849"/>
        <w:gridCol w:w="1964"/>
      </w:tblGrid>
      <w:tr w:rsidR="00104DC7" w:rsidRPr="00104DC7" w14:paraId="3872CFF3" w14:textId="77777777" w:rsidTr="00104DC7">
        <w:trPr>
          <w:trHeight w:val="314"/>
          <w:tblHeader/>
        </w:trPr>
        <w:tc>
          <w:tcPr>
            <w:tcW w:w="199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D14CE85" w14:textId="77777777" w:rsidR="00104DC7" w:rsidRPr="00104DC7" w:rsidRDefault="00104DC7" w:rsidP="00104DC7">
            <w:pPr>
              <w:spacing w:after="0" w:line="240" w:lineRule="auto"/>
              <w:jc w:val="center"/>
              <w:rPr>
                <w:rFonts w:eastAsia="Times New Roman" w:cs="Calibri"/>
                <w:b/>
                <w:bCs/>
                <w:color w:val="000000"/>
                <w:lang w:eastAsia="es-CO"/>
              </w:rPr>
            </w:pPr>
            <w:r w:rsidRPr="00104DC7">
              <w:rPr>
                <w:rFonts w:eastAsia="Times New Roman" w:cs="Calibri"/>
                <w:b/>
                <w:bCs/>
                <w:color w:val="000000"/>
                <w:lang w:eastAsia="es-CO"/>
              </w:rPr>
              <w:t>Código</w:t>
            </w:r>
          </w:p>
        </w:tc>
        <w:tc>
          <w:tcPr>
            <w:tcW w:w="691" w:type="dxa"/>
            <w:tcBorders>
              <w:top w:val="single" w:sz="8" w:space="0" w:color="auto"/>
              <w:left w:val="nil"/>
              <w:bottom w:val="single" w:sz="8" w:space="0" w:color="auto"/>
              <w:right w:val="single" w:sz="8" w:space="0" w:color="auto"/>
            </w:tcBorders>
            <w:shd w:val="clear" w:color="auto" w:fill="auto"/>
            <w:vAlign w:val="center"/>
            <w:hideMark/>
          </w:tcPr>
          <w:p w14:paraId="32439D42" w14:textId="77777777" w:rsidR="00104DC7" w:rsidRPr="00104DC7" w:rsidRDefault="00104DC7" w:rsidP="00104DC7">
            <w:pPr>
              <w:spacing w:after="0" w:line="240" w:lineRule="auto"/>
              <w:jc w:val="center"/>
              <w:rPr>
                <w:rFonts w:eastAsia="Times New Roman" w:cs="Calibri"/>
                <w:b/>
                <w:bCs/>
                <w:color w:val="000000"/>
                <w:lang w:eastAsia="es-CO"/>
              </w:rPr>
            </w:pPr>
            <w:r w:rsidRPr="00104DC7">
              <w:rPr>
                <w:rFonts w:eastAsia="Times New Roman" w:cs="Calibri"/>
                <w:b/>
                <w:bCs/>
                <w:color w:val="000000"/>
                <w:lang w:eastAsia="es-CO"/>
              </w:rPr>
              <w:t>Fuente</w:t>
            </w:r>
          </w:p>
        </w:tc>
        <w:tc>
          <w:tcPr>
            <w:tcW w:w="4849" w:type="dxa"/>
            <w:tcBorders>
              <w:top w:val="single" w:sz="8" w:space="0" w:color="auto"/>
              <w:left w:val="nil"/>
              <w:bottom w:val="single" w:sz="8" w:space="0" w:color="auto"/>
              <w:right w:val="single" w:sz="8" w:space="0" w:color="auto"/>
            </w:tcBorders>
            <w:shd w:val="clear" w:color="auto" w:fill="auto"/>
            <w:vAlign w:val="center"/>
            <w:hideMark/>
          </w:tcPr>
          <w:p w14:paraId="66F4B7C1" w14:textId="77777777" w:rsidR="00104DC7" w:rsidRPr="00104DC7" w:rsidRDefault="00104DC7" w:rsidP="00104DC7">
            <w:pPr>
              <w:spacing w:after="0" w:line="240" w:lineRule="auto"/>
              <w:jc w:val="center"/>
              <w:rPr>
                <w:rFonts w:eastAsia="Times New Roman" w:cs="Calibri"/>
                <w:b/>
                <w:bCs/>
                <w:color w:val="000000"/>
                <w:lang w:eastAsia="es-CO"/>
              </w:rPr>
            </w:pPr>
            <w:r w:rsidRPr="00104DC7">
              <w:rPr>
                <w:rFonts w:eastAsia="Times New Roman" w:cs="Calibri"/>
                <w:b/>
                <w:bCs/>
                <w:color w:val="000000"/>
                <w:lang w:eastAsia="es-CO"/>
              </w:rPr>
              <w:t>Descripción</w:t>
            </w:r>
          </w:p>
        </w:tc>
        <w:tc>
          <w:tcPr>
            <w:tcW w:w="1964" w:type="dxa"/>
            <w:tcBorders>
              <w:top w:val="single" w:sz="8" w:space="0" w:color="auto"/>
              <w:left w:val="nil"/>
              <w:bottom w:val="single" w:sz="8" w:space="0" w:color="auto"/>
              <w:right w:val="single" w:sz="8" w:space="0" w:color="auto"/>
            </w:tcBorders>
            <w:shd w:val="clear" w:color="auto" w:fill="auto"/>
            <w:noWrap/>
            <w:vAlign w:val="center"/>
            <w:hideMark/>
          </w:tcPr>
          <w:p w14:paraId="553A4B97" w14:textId="77777777" w:rsidR="00104DC7" w:rsidRPr="00104DC7" w:rsidRDefault="00104DC7" w:rsidP="00104DC7">
            <w:pPr>
              <w:spacing w:after="0" w:line="240" w:lineRule="auto"/>
              <w:jc w:val="center"/>
              <w:rPr>
                <w:rFonts w:eastAsia="Times New Roman" w:cs="Calibri"/>
                <w:b/>
                <w:bCs/>
                <w:color w:val="000000"/>
                <w:lang w:eastAsia="es-CO"/>
              </w:rPr>
            </w:pPr>
            <w:r w:rsidRPr="00104DC7">
              <w:rPr>
                <w:rFonts w:eastAsia="Times New Roman" w:cs="Calibri"/>
                <w:b/>
                <w:bCs/>
                <w:color w:val="000000"/>
                <w:lang w:eastAsia="es-CO"/>
              </w:rPr>
              <w:t xml:space="preserve"> Valor </w:t>
            </w:r>
          </w:p>
        </w:tc>
      </w:tr>
      <w:tr w:rsidR="00104DC7" w:rsidRPr="00104DC7" w14:paraId="47903602" w14:textId="77777777" w:rsidTr="00104DC7">
        <w:trPr>
          <w:trHeight w:val="314"/>
        </w:trPr>
        <w:tc>
          <w:tcPr>
            <w:tcW w:w="1999" w:type="dxa"/>
            <w:tcBorders>
              <w:top w:val="nil"/>
              <w:left w:val="single" w:sz="8" w:space="0" w:color="auto"/>
              <w:bottom w:val="single" w:sz="8" w:space="0" w:color="auto"/>
              <w:right w:val="single" w:sz="8" w:space="0" w:color="auto"/>
            </w:tcBorders>
            <w:shd w:val="clear" w:color="000000" w:fill="222B35"/>
            <w:noWrap/>
            <w:vAlign w:val="center"/>
            <w:hideMark/>
          </w:tcPr>
          <w:p w14:paraId="27A06CEE" w14:textId="77777777" w:rsidR="00104DC7" w:rsidRPr="00104DC7" w:rsidRDefault="00104DC7" w:rsidP="00104DC7">
            <w:pPr>
              <w:spacing w:after="0" w:line="240" w:lineRule="auto"/>
              <w:rPr>
                <w:rFonts w:ascii="Arial Narrow" w:eastAsia="Times New Roman" w:hAnsi="Arial Narrow" w:cs="Calibri"/>
                <w:b/>
                <w:bCs/>
                <w:color w:val="FFFFFF"/>
                <w:sz w:val="20"/>
                <w:szCs w:val="20"/>
                <w:lang w:eastAsia="es-CO"/>
              </w:rPr>
            </w:pPr>
            <w:r w:rsidRPr="00104DC7">
              <w:rPr>
                <w:rFonts w:ascii="Arial Narrow" w:eastAsia="Times New Roman" w:hAnsi="Arial Narrow" w:cs="Calibri"/>
                <w:b/>
                <w:bCs/>
                <w:color w:val="FFFFFF"/>
                <w:sz w:val="20"/>
                <w:szCs w:val="20"/>
                <w:lang w:eastAsia="es-CO"/>
              </w:rPr>
              <w:t>1</w:t>
            </w:r>
          </w:p>
        </w:tc>
        <w:tc>
          <w:tcPr>
            <w:tcW w:w="691" w:type="dxa"/>
            <w:tcBorders>
              <w:top w:val="nil"/>
              <w:left w:val="nil"/>
              <w:bottom w:val="single" w:sz="8" w:space="0" w:color="auto"/>
              <w:right w:val="single" w:sz="8" w:space="0" w:color="auto"/>
            </w:tcBorders>
            <w:shd w:val="clear" w:color="000000" w:fill="222B35"/>
            <w:noWrap/>
            <w:vAlign w:val="center"/>
            <w:hideMark/>
          </w:tcPr>
          <w:p w14:paraId="507F9D28" w14:textId="77777777" w:rsidR="00104DC7" w:rsidRPr="00104DC7" w:rsidRDefault="00104DC7" w:rsidP="00104DC7">
            <w:pPr>
              <w:spacing w:after="0" w:line="240" w:lineRule="auto"/>
              <w:rPr>
                <w:rFonts w:ascii="Arial Narrow" w:eastAsia="Times New Roman" w:hAnsi="Arial Narrow" w:cs="Calibri"/>
                <w:b/>
                <w:bCs/>
                <w:color w:val="FFFFFF"/>
                <w:sz w:val="20"/>
                <w:szCs w:val="20"/>
                <w:lang w:eastAsia="es-CO"/>
              </w:rPr>
            </w:pPr>
            <w:r w:rsidRPr="00104DC7">
              <w:rPr>
                <w:rFonts w:ascii="Arial Narrow" w:eastAsia="Times New Roman" w:hAnsi="Arial Narrow" w:cs="Calibri"/>
                <w:b/>
                <w:bCs/>
                <w:color w:val="FFFFFF"/>
                <w:sz w:val="20"/>
                <w:szCs w:val="20"/>
                <w:lang w:eastAsia="es-CO"/>
              </w:rPr>
              <w:t> </w:t>
            </w:r>
          </w:p>
        </w:tc>
        <w:tc>
          <w:tcPr>
            <w:tcW w:w="4849" w:type="dxa"/>
            <w:tcBorders>
              <w:top w:val="nil"/>
              <w:left w:val="nil"/>
              <w:bottom w:val="single" w:sz="8" w:space="0" w:color="auto"/>
              <w:right w:val="single" w:sz="8" w:space="0" w:color="auto"/>
            </w:tcBorders>
            <w:shd w:val="clear" w:color="000000" w:fill="222B35"/>
            <w:noWrap/>
            <w:vAlign w:val="center"/>
            <w:hideMark/>
          </w:tcPr>
          <w:p w14:paraId="4ABCF84C" w14:textId="77777777" w:rsidR="00104DC7" w:rsidRPr="00104DC7" w:rsidRDefault="00104DC7" w:rsidP="00104DC7">
            <w:pPr>
              <w:spacing w:after="0" w:line="240" w:lineRule="auto"/>
              <w:rPr>
                <w:rFonts w:ascii="Arial Narrow" w:eastAsia="Times New Roman" w:hAnsi="Arial Narrow" w:cs="Calibri"/>
                <w:b/>
                <w:bCs/>
                <w:color w:val="FFFFFF"/>
                <w:sz w:val="20"/>
                <w:szCs w:val="20"/>
                <w:lang w:eastAsia="es-CO"/>
              </w:rPr>
            </w:pPr>
            <w:r w:rsidRPr="00104DC7">
              <w:rPr>
                <w:rFonts w:ascii="Arial Narrow" w:eastAsia="Times New Roman" w:hAnsi="Arial Narrow" w:cs="Calibri"/>
                <w:b/>
                <w:bCs/>
                <w:color w:val="FFFFFF"/>
                <w:sz w:val="20"/>
                <w:szCs w:val="20"/>
                <w:lang w:eastAsia="es-CO"/>
              </w:rPr>
              <w:t>Ingresos</w:t>
            </w:r>
          </w:p>
        </w:tc>
        <w:tc>
          <w:tcPr>
            <w:tcW w:w="1964" w:type="dxa"/>
            <w:tcBorders>
              <w:top w:val="nil"/>
              <w:left w:val="nil"/>
              <w:bottom w:val="single" w:sz="8" w:space="0" w:color="auto"/>
              <w:right w:val="single" w:sz="8" w:space="0" w:color="auto"/>
            </w:tcBorders>
            <w:shd w:val="clear" w:color="000000" w:fill="222B35"/>
            <w:noWrap/>
            <w:vAlign w:val="center"/>
            <w:hideMark/>
          </w:tcPr>
          <w:p w14:paraId="4E8E639C" w14:textId="77777777" w:rsidR="00104DC7" w:rsidRPr="00104DC7" w:rsidRDefault="00104DC7" w:rsidP="00104DC7">
            <w:pPr>
              <w:spacing w:after="0" w:line="240" w:lineRule="auto"/>
              <w:jc w:val="right"/>
              <w:rPr>
                <w:rFonts w:ascii="Arial Narrow" w:eastAsia="Times New Roman" w:hAnsi="Arial Narrow" w:cs="Calibri"/>
                <w:b/>
                <w:bCs/>
                <w:color w:val="FFFFFF"/>
                <w:sz w:val="20"/>
                <w:szCs w:val="20"/>
                <w:lang w:eastAsia="es-CO"/>
              </w:rPr>
            </w:pPr>
            <w:r w:rsidRPr="00104DC7">
              <w:rPr>
                <w:rFonts w:ascii="Arial Narrow" w:eastAsia="Times New Roman" w:hAnsi="Arial Narrow" w:cs="Calibri"/>
                <w:b/>
                <w:bCs/>
                <w:color w:val="FFFFFF"/>
                <w:sz w:val="20"/>
                <w:szCs w:val="20"/>
                <w:lang w:eastAsia="es-CO"/>
              </w:rPr>
              <w:t>6.497.267.562,47</w:t>
            </w:r>
          </w:p>
        </w:tc>
      </w:tr>
      <w:tr w:rsidR="00104DC7" w:rsidRPr="00104DC7" w14:paraId="67AA25F7" w14:textId="77777777" w:rsidTr="00104DC7">
        <w:trPr>
          <w:trHeight w:val="314"/>
        </w:trPr>
        <w:tc>
          <w:tcPr>
            <w:tcW w:w="1999" w:type="dxa"/>
            <w:tcBorders>
              <w:top w:val="nil"/>
              <w:left w:val="single" w:sz="8" w:space="0" w:color="auto"/>
              <w:bottom w:val="single" w:sz="8" w:space="0" w:color="auto"/>
              <w:right w:val="single" w:sz="8" w:space="0" w:color="auto"/>
            </w:tcBorders>
            <w:shd w:val="clear" w:color="000000" w:fill="333F4F"/>
            <w:noWrap/>
            <w:vAlign w:val="center"/>
            <w:hideMark/>
          </w:tcPr>
          <w:p w14:paraId="0274B882" w14:textId="77777777" w:rsidR="00104DC7" w:rsidRPr="00104DC7" w:rsidRDefault="00104DC7" w:rsidP="00104DC7">
            <w:pPr>
              <w:spacing w:after="0" w:line="240" w:lineRule="auto"/>
              <w:rPr>
                <w:rFonts w:ascii="Arial Narrow" w:eastAsia="Times New Roman" w:hAnsi="Arial Narrow" w:cs="Calibri"/>
                <w:b/>
                <w:bCs/>
                <w:color w:val="FFFFFF"/>
                <w:sz w:val="20"/>
                <w:szCs w:val="20"/>
                <w:lang w:eastAsia="es-CO"/>
              </w:rPr>
            </w:pPr>
            <w:r w:rsidRPr="00104DC7">
              <w:rPr>
                <w:rFonts w:ascii="Arial Narrow" w:eastAsia="Times New Roman" w:hAnsi="Arial Narrow" w:cs="Calibri"/>
                <w:b/>
                <w:bCs/>
                <w:color w:val="FFFFFF"/>
                <w:sz w:val="20"/>
                <w:szCs w:val="20"/>
                <w:lang w:eastAsia="es-CO"/>
              </w:rPr>
              <w:t>1.2</w:t>
            </w:r>
          </w:p>
        </w:tc>
        <w:tc>
          <w:tcPr>
            <w:tcW w:w="691" w:type="dxa"/>
            <w:tcBorders>
              <w:top w:val="nil"/>
              <w:left w:val="nil"/>
              <w:bottom w:val="single" w:sz="8" w:space="0" w:color="auto"/>
              <w:right w:val="single" w:sz="8" w:space="0" w:color="auto"/>
            </w:tcBorders>
            <w:shd w:val="clear" w:color="000000" w:fill="333F4F"/>
            <w:noWrap/>
            <w:vAlign w:val="center"/>
            <w:hideMark/>
          </w:tcPr>
          <w:p w14:paraId="52D6F52B" w14:textId="77777777" w:rsidR="00104DC7" w:rsidRPr="00104DC7" w:rsidRDefault="00104DC7" w:rsidP="00104DC7">
            <w:pPr>
              <w:spacing w:after="0" w:line="240" w:lineRule="auto"/>
              <w:rPr>
                <w:rFonts w:ascii="Arial Narrow" w:eastAsia="Times New Roman" w:hAnsi="Arial Narrow" w:cs="Calibri"/>
                <w:b/>
                <w:bCs/>
                <w:color w:val="FFFFFF"/>
                <w:sz w:val="20"/>
                <w:szCs w:val="20"/>
                <w:lang w:eastAsia="es-CO"/>
              </w:rPr>
            </w:pPr>
            <w:r w:rsidRPr="00104DC7">
              <w:rPr>
                <w:rFonts w:ascii="Arial Narrow" w:eastAsia="Times New Roman" w:hAnsi="Arial Narrow" w:cs="Calibri"/>
                <w:b/>
                <w:bCs/>
                <w:color w:val="FFFFFF"/>
                <w:sz w:val="20"/>
                <w:szCs w:val="20"/>
                <w:lang w:eastAsia="es-CO"/>
              </w:rPr>
              <w:t> </w:t>
            </w:r>
          </w:p>
        </w:tc>
        <w:tc>
          <w:tcPr>
            <w:tcW w:w="4849" w:type="dxa"/>
            <w:tcBorders>
              <w:top w:val="nil"/>
              <w:left w:val="nil"/>
              <w:bottom w:val="single" w:sz="8" w:space="0" w:color="auto"/>
              <w:right w:val="single" w:sz="8" w:space="0" w:color="auto"/>
            </w:tcBorders>
            <w:shd w:val="clear" w:color="000000" w:fill="333F4F"/>
            <w:noWrap/>
            <w:vAlign w:val="center"/>
            <w:hideMark/>
          </w:tcPr>
          <w:p w14:paraId="1B885754" w14:textId="77777777" w:rsidR="00104DC7" w:rsidRPr="00104DC7" w:rsidRDefault="00104DC7" w:rsidP="00104DC7">
            <w:pPr>
              <w:spacing w:after="0" w:line="240" w:lineRule="auto"/>
              <w:rPr>
                <w:rFonts w:ascii="Arial Narrow" w:eastAsia="Times New Roman" w:hAnsi="Arial Narrow" w:cs="Calibri"/>
                <w:b/>
                <w:bCs/>
                <w:color w:val="FFFFFF"/>
                <w:sz w:val="20"/>
                <w:szCs w:val="20"/>
                <w:lang w:eastAsia="es-CO"/>
              </w:rPr>
            </w:pPr>
            <w:r w:rsidRPr="00104DC7">
              <w:rPr>
                <w:rFonts w:ascii="Arial Narrow" w:eastAsia="Times New Roman" w:hAnsi="Arial Narrow" w:cs="Calibri"/>
                <w:b/>
                <w:bCs/>
                <w:color w:val="FFFFFF"/>
                <w:sz w:val="20"/>
                <w:szCs w:val="20"/>
                <w:lang w:eastAsia="es-CO"/>
              </w:rPr>
              <w:t>Recursos de capital</w:t>
            </w:r>
          </w:p>
        </w:tc>
        <w:tc>
          <w:tcPr>
            <w:tcW w:w="1964" w:type="dxa"/>
            <w:tcBorders>
              <w:top w:val="nil"/>
              <w:left w:val="nil"/>
              <w:bottom w:val="single" w:sz="8" w:space="0" w:color="auto"/>
              <w:right w:val="single" w:sz="8" w:space="0" w:color="auto"/>
            </w:tcBorders>
            <w:shd w:val="clear" w:color="000000" w:fill="333F4F"/>
            <w:noWrap/>
            <w:vAlign w:val="center"/>
            <w:hideMark/>
          </w:tcPr>
          <w:p w14:paraId="588B00CA" w14:textId="77777777" w:rsidR="00104DC7" w:rsidRPr="00104DC7" w:rsidRDefault="00104DC7" w:rsidP="00104DC7">
            <w:pPr>
              <w:spacing w:after="0" w:line="240" w:lineRule="auto"/>
              <w:jc w:val="right"/>
              <w:rPr>
                <w:rFonts w:ascii="Arial Narrow" w:eastAsia="Times New Roman" w:hAnsi="Arial Narrow" w:cs="Calibri"/>
                <w:b/>
                <w:bCs/>
                <w:color w:val="FFFFFF"/>
                <w:sz w:val="20"/>
                <w:szCs w:val="20"/>
                <w:lang w:eastAsia="es-CO"/>
              </w:rPr>
            </w:pPr>
            <w:r w:rsidRPr="00104DC7">
              <w:rPr>
                <w:rFonts w:ascii="Arial Narrow" w:eastAsia="Times New Roman" w:hAnsi="Arial Narrow" w:cs="Calibri"/>
                <w:b/>
                <w:bCs/>
                <w:color w:val="FFFFFF"/>
                <w:sz w:val="20"/>
                <w:szCs w:val="20"/>
                <w:lang w:eastAsia="es-CO"/>
              </w:rPr>
              <w:t>6.497.267.562,47</w:t>
            </w:r>
          </w:p>
        </w:tc>
      </w:tr>
      <w:tr w:rsidR="00104DC7" w:rsidRPr="00104DC7" w14:paraId="6A7A49D1" w14:textId="77777777" w:rsidTr="00104DC7">
        <w:trPr>
          <w:trHeight w:val="314"/>
        </w:trPr>
        <w:tc>
          <w:tcPr>
            <w:tcW w:w="1999" w:type="dxa"/>
            <w:tcBorders>
              <w:top w:val="nil"/>
              <w:left w:val="single" w:sz="8" w:space="0" w:color="auto"/>
              <w:bottom w:val="single" w:sz="8" w:space="0" w:color="auto"/>
              <w:right w:val="single" w:sz="8" w:space="0" w:color="auto"/>
            </w:tcBorders>
            <w:shd w:val="clear" w:color="000000" w:fill="8497B0"/>
            <w:noWrap/>
            <w:vAlign w:val="center"/>
            <w:hideMark/>
          </w:tcPr>
          <w:p w14:paraId="057F53BE" w14:textId="77777777" w:rsidR="00104DC7" w:rsidRPr="00104DC7" w:rsidRDefault="00104DC7" w:rsidP="00104DC7">
            <w:pPr>
              <w:spacing w:after="0" w:line="240" w:lineRule="auto"/>
              <w:rPr>
                <w:rFonts w:ascii="Arial Narrow" w:eastAsia="Times New Roman" w:hAnsi="Arial Narrow" w:cs="Calibri"/>
                <w:b/>
                <w:bCs/>
                <w:color w:val="000000"/>
                <w:sz w:val="20"/>
                <w:szCs w:val="20"/>
                <w:lang w:eastAsia="es-CO"/>
              </w:rPr>
            </w:pPr>
            <w:r w:rsidRPr="00104DC7">
              <w:rPr>
                <w:rFonts w:ascii="Arial Narrow" w:eastAsia="Times New Roman" w:hAnsi="Arial Narrow" w:cs="Calibri"/>
                <w:b/>
                <w:bCs/>
                <w:color w:val="000000"/>
                <w:sz w:val="20"/>
                <w:szCs w:val="20"/>
                <w:lang w:eastAsia="es-CO"/>
              </w:rPr>
              <w:t>1.2.10</w:t>
            </w:r>
          </w:p>
        </w:tc>
        <w:tc>
          <w:tcPr>
            <w:tcW w:w="691" w:type="dxa"/>
            <w:tcBorders>
              <w:top w:val="nil"/>
              <w:left w:val="nil"/>
              <w:bottom w:val="single" w:sz="8" w:space="0" w:color="auto"/>
              <w:right w:val="single" w:sz="8" w:space="0" w:color="auto"/>
            </w:tcBorders>
            <w:shd w:val="clear" w:color="000000" w:fill="8497B0"/>
            <w:noWrap/>
            <w:vAlign w:val="center"/>
            <w:hideMark/>
          </w:tcPr>
          <w:p w14:paraId="00BC5FCB" w14:textId="77777777" w:rsidR="00104DC7" w:rsidRPr="00104DC7" w:rsidRDefault="00104DC7" w:rsidP="00104DC7">
            <w:pPr>
              <w:spacing w:after="0" w:line="240" w:lineRule="auto"/>
              <w:rPr>
                <w:rFonts w:ascii="Arial Narrow" w:eastAsia="Times New Roman" w:hAnsi="Arial Narrow" w:cs="Calibri"/>
                <w:b/>
                <w:bCs/>
                <w:color w:val="000000"/>
                <w:sz w:val="20"/>
                <w:szCs w:val="20"/>
                <w:lang w:eastAsia="es-CO"/>
              </w:rPr>
            </w:pPr>
            <w:r w:rsidRPr="00104DC7">
              <w:rPr>
                <w:rFonts w:ascii="Arial Narrow" w:eastAsia="Times New Roman" w:hAnsi="Arial Narrow" w:cs="Calibri"/>
                <w:b/>
                <w:bCs/>
                <w:color w:val="000000"/>
                <w:sz w:val="20"/>
                <w:szCs w:val="20"/>
                <w:lang w:eastAsia="es-CO"/>
              </w:rPr>
              <w:t> </w:t>
            </w:r>
          </w:p>
        </w:tc>
        <w:tc>
          <w:tcPr>
            <w:tcW w:w="4849" w:type="dxa"/>
            <w:tcBorders>
              <w:top w:val="nil"/>
              <w:left w:val="nil"/>
              <w:bottom w:val="single" w:sz="8" w:space="0" w:color="auto"/>
              <w:right w:val="single" w:sz="8" w:space="0" w:color="auto"/>
            </w:tcBorders>
            <w:shd w:val="clear" w:color="000000" w:fill="8497B0"/>
            <w:noWrap/>
            <w:vAlign w:val="center"/>
            <w:hideMark/>
          </w:tcPr>
          <w:p w14:paraId="55B391F6" w14:textId="77777777" w:rsidR="00104DC7" w:rsidRPr="00104DC7" w:rsidRDefault="00104DC7" w:rsidP="00104DC7">
            <w:pPr>
              <w:spacing w:after="0" w:line="240" w:lineRule="auto"/>
              <w:rPr>
                <w:rFonts w:ascii="Arial Narrow" w:eastAsia="Times New Roman" w:hAnsi="Arial Narrow" w:cs="Calibri"/>
                <w:b/>
                <w:bCs/>
                <w:color w:val="000000"/>
                <w:sz w:val="20"/>
                <w:szCs w:val="20"/>
                <w:lang w:eastAsia="es-CO"/>
              </w:rPr>
            </w:pPr>
            <w:r w:rsidRPr="00104DC7">
              <w:rPr>
                <w:rFonts w:ascii="Arial Narrow" w:eastAsia="Times New Roman" w:hAnsi="Arial Narrow" w:cs="Calibri"/>
                <w:b/>
                <w:bCs/>
                <w:color w:val="000000"/>
                <w:sz w:val="20"/>
                <w:szCs w:val="20"/>
                <w:lang w:eastAsia="es-CO"/>
              </w:rPr>
              <w:t>Recursos del balance</w:t>
            </w:r>
          </w:p>
        </w:tc>
        <w:tc>
          <w:tcPr>
            <w:tcW w:w="1964" w:type="dxa"/>
            <w:tcBorders>
              <w:top w:val="nil"/>
              <w:left w:val="nil"/>
              <w:bottom w:val="single" w:sz="8" w:space="0" w:color="auto"/>
              <w:right w:val="single" w:sz="8" w:space="0" w:color="auto"/>
            </w:tcBorders>
            <w:shd w:val="clear" w:color="000000" w:fill="8497B0"/>
            <w:noWrap/>
            <w:vAlign w:val="center"/>
            <w:hideMark/>
          </w:tcPr>
          <w:p w14:paraId="64F37271" w14:textId="77777777" w:rsidR="00104DC7" w:rsidRPr="00104DC7" w:rsidRDefault="00104DC7" w:rsidP="00104DC7">
            <w:pPr>
              <w:spacing w:after="0" w:line="240" w:lineRule="auto"/>
              <w:jc w:val="right"/>
              <w:rPr>
                <w:rFonts w:ascii="Arial Narrow" w:eastAsia="Times New Roman" w:hAnsi="Arial Narrow" w:cs="Calibri"/>
                <w:b/>
                <w:bCs/>
                <w:color w:val="000000"/>
                <w:sz w:val="20"/>
                <w:szCs w:val="20"/>
                <w:lang w:eastAsia="es-CO"/>
              </w:rPr>
            </w:pPr>
            <w:r w:rsidRPr="00104DC7">
              <w:rPr>
                <w:rFonts w:ascii="Arial Narrow" w:eastAsia="Times New Roman" w:hAnsi="Arial Narrow" w:cs="Calibri"/>
                <w:b/>
                <w:bCs/>
                <w:color w:val="000000"/>
                <w:sz w:val="20"/>
                <w:szCs w:val="20"/>
                <w:lang w:eastAsia="es-CO"/>
              </w:rPr>
              <w:t>6.497.267.562,47</w:t>
            </w:r>
          </w:p>
        </w:tc>
      </w:tr>
      <w:tr w:rsidR="00104DC7" w:rsidRPr="00104DC7" w14:paraId="2156E57F" w14:textId="77777777" w:rsidTr="00104DC7">
        <w:trPr>
          <w:trHeight w:val="314"/>
        </w:trPr>
        <w:tc>
          <w:tcPr>
            <w:tcW w:w="1999" w:type="dxa"/>
            <w:tcBorders>
              <w:top w:val="nil"/>
              <w:left w:val="single" w:sz="8" w:space="0" w:color="auto"/>
              <w:bottom w:val="single" w:sz="8" w:space="0" w:color="auto"/>
              <w:right w:val="single" w:sz="8" w:space="0" w:color="auto"/>
            </w:tcBorders>
            <w:shd w:val="clear" w:color="000000" w:fill="ACB9CA"/>
            <w:noWrap/>
            <w:vAlign w:val="center"/>
            <w:hideMark/>
          </w:tcPr>
          <w:p w14:paraId="706EBEEC" w14:textId="77777777" w:rsidR="00104DC7" w:rsidRPr="00104DC7" w:rsidRDefault="00104DC7" w:rsidP="00104DC7">
            <w:pPr>
              <w:spacing w:after="0" w:line="240" w:lineRule="auto"/>
              <w:rPr>
                <w:rFonts w:ascii="Arial Narrow" w:eastAsia="Times New Roman" w:hAnsi="Arial Narrow" w:cs="Calibri"/>
                <w:b/>
                <w:bCs/>
                <w:color w:val="000000"/>
                <w:sz w:val="20"/>
                <w:szCs w:val="20"/>
                <w:lang w:eastAsia="es-CO"/>
              </w:rPr>
            </w:pPr>
            <w:r w:rsidRPr="00104DC7">
              <w:rPr>
                <w:rFonts w:ascii="Arial Narrow" w:eastAsia="Times New Roman" w:hAnsi="Arial Narrow" w:cs="Calibri"/>
                <w:b/>
                <w:bCs/>
                <w:color w:val="000000"/>
                <w:sz w:val="20"/>
                <w:szCs w:val="20"/>
                <w:lang w:eastAsia="es-CO"/>
              </w:rPr>
              <w:t>1.2.10.02</w:t>
            </w:r>
          </w:p>
        </w:tc>
        <w:tc>
          <w:tcPr>
            <w:tcW w:w="691" w:type="dxa"/>
            <w:tcBorders>
              <w:top w:val="nil"/>
              <w:left w:val="nil"/>
              <w:bottom w:val="single" w:sz="8" w:space="0" w:color="auto"/>
              <w:right w:val="single" w:sz="8" w:space="0" w:color="auto"/>
            </w:tcBorders>
            <w:shd w:val="clear" w:color="000000" w:fill="ACB9CA"/>
            <w:noWrap/>
            <w:vAlign w:val="center"/>
            <w:hideMark/>
          </w:tcPr>
          <w:p w14:paraId="639F686E" w14:textId="77777777" w:rsidR="00104DC7" w:rsidRPr="00104DC7" w:rsidRDefault="00104DC7" w:rsidP="00104DC7">
            <w:pPr>
              <w:spacing w:after="0" w:line="240" w:lineRule="auto"/>
              <w:rPr>
                <w:rFonts w:ascii="Arial Narrow" w:eastAsia="Times New Roman" w:hAnsi="Arial Narrow" w:cs="Calibri"/>
                <w:b/>
                <w:bCs/>
                <w:color w:val="000000"/>
                <w:sz w:val="20"/>
                <w:szCs w:val="20"/>
                <w:lang w:eastAsia="es-CO"/>
              </w:rPr>
            </w:pPr>
            <w:r w:rsidRPr="00104DC7">
              <w:rPr>
                <w:rFonts w:ascii="Arial Narrow" w:eastAsia="Times New Roman" w:hAnsi="Arial Narrow" w:cs="Calibri"/>
                <w:b/>
                <w:bCs/>
                <w:color w:val="000000"/>
                <w:sz w:val="20"/>
                <w:szCs w:val="20"/>
                <w:lang w:eastAsia="es-CO"/>
              </w:rPr>
              <w:t> </w:t>
            </w:r>
          </w:p>
        </w:tc>
        <w:tc>
          <w:tcPr>
            <w:tcW w:w="4849" w:type="dxa"/>
            <w:tcBorders>
              <w:top w:val="nil"/>
              <w:left w:val="nil"/>
              <w:bottom w:val="single" w:sz="8" w:space="0" w:color="auto"/>
              <w:right w:val="single" w:sz="8" w:space="0" w:color="auto"/>
            </w:tcBorders>
            <w:shd w:val="clear" w:color="000000" w:fill="ACB9CA"/>
            <w:noWrap/>
            <w:vAlign w:val="center"/>
            <w:hideMark/>
          </w:tcPr>
          <w:p w14:paraId="7576382C" w14:textId="77777777" w:rsidR="00104DC7" w:rsidRPr="00104DC7" w:rsidRDefault="00104DC7" w:rsidP="00104DC7">
            <w:pPr>
              <w:spacing w:after="0" w:line="240" w:lineRule="auto"/>
              <w:rPr>
                <w:rFonts w:ascii="Arial Narrow" w:eastAsia="Times New Roman" w:hAnsi="Arial Narrow" w:cs="Calibri"/>
                <w:b/>
                <w:bCs/>
                <w:color w:val="000000"/>
                <w:sz w:val="20"/>
                <w:szCs w:val="20"/>
                <w:lang w:eastAsia="es-CO"/>
              </w:rPr>
            </w:pPr>
            <w:r w:rsidRPr="00104DC7">
              <w:rPr>
                <w:rFonts w:ascii="Arial Narrow" w:eastAsia="Times New Roman" w:hAnsi="Arial Narrow" w:cs="Calibri"/>
                <w:b/>
                <w:bCs/>
                <w:color w:val="000000"/>
                <w:sz w:val="20"/>
                <w:szCs w:val="20"/>
                <w:lang w:eastAsia="es-CO"/>
              </w:rPr>
              <w:t>Superávit fiscal</w:t>
            </w:r>
          </w:p>
        </w:tc>
        <w:tc>
          <w:tcPr>
            <w:tcW w:w="1964" w:type="dxa"/>
            <w:tcBorders>
              <w:top w:val="nil"/>
              <w:left w:val="nil"/>
              <w:bottom w:val="single" w:sz="8" w:space="0" w:color="auto"/>
              <w:right w:val="single" w:sz="8" w:space="0" w:color="auto"/>
            </w:tcBorders>
            <w:shd w:val="clear" w:color="000000" w:fill="ACB9CA"/>
            <w:noWrap/>
            <w:vAlign w:val="center"/>
            <w:hideMark/>
          </w:tcPr>
          <w:p w14:paraId="5355E59F" w14:textId="77777777" w:rsidR="00104DC7" w:rsidRPr="00104DC7" w:rsidRDefault="00104DC7" w:rsidP="00104DC7">
            <w:pPr>
              <w:spacing w:after="0" w:line="240" w:lineRule="auto"/>
              <w:jc w:val="right"/>
              <w:rPr>
                <w:rFonts w:ascii="Arial Narrow" w:eastAsia="Times New Roman" w:hAnsi="Arial Narrow" w:cs="Calibri"/>
                <w:b/>
                <w:bCs/>
                <w:color w:val="000000"/>
                <w:sz w:val="20"/>
                <w:szCs w:val="20"/>
                <w:lang w:eastAsia="es-CO"/>
              </w:rPr>
            </w:pPr>
            <w:r w:rsidRPr="00104DC7">
              <w:rPr>
                <w:rFonts w:ascii="Arial Narrow" w:eastAsia="Times New Roman" w:hAnsi="Arial Narrow" w:cs="Calibri"/>
                <w:b/>
                <w:bCs/>
                <w:color w:val="000000"/>
                <w:sz w:val="20"/>
                <w:szCs w:val="20"/>
                <w:lang w:eastAsia="es-CO"/>
              </w:rPr>
              <w:t>6.497.267.562,47</w:t>
            </w:r>
          </w:p>
        </w:tc>
      </w:tr>
      <w:tr w:rsidR="00104DC7" w:rsidRPr="00104DC7" w14:paraId="71AD2CF7" w14:textId="77777777" w:rsidTr="00104DC7">
        <w:trPr>
          <w:trHeight w:val="314"/>
        </w:trPr>
        <w:tc>
          <w:tcPr>
            <w:tcW w:w="1999" w:type="dxa"/>
            <w:tcBorders>
              <w:top w:val="nil"/>
              <w:left w:val="single" w:sz="8" w:space="0" w:color="auto"/>
              <w:bottom w:val="single" w:sz="8" w:space="0" w:color="auto"/>
              <w:right w:val="single" w:sz="8" w:space="0" w:color="auto"/>
            </w:tcBorders>
            <w:shd w:val="clear" w:color="000000" w:fill="ACB9CA"/>
            <w:noWrap/>
            <w:vAlign w:val="center"/>
            <w:hideMark/>
          </w:tcPr>
          <w:p w14:paraId="1DAEFFB9" w14:textId="77777777" w:rsidR="00104DC7" w:rsidRPr="00104DC7" w:rsidRDefault="00104DC7" w:rsidP="00104DC7">
            <w:pPr>
              <w:spacing w:after="0" w:line="240" w:lineRule="auto"/>
              <w:rPr>
                <w:rFonts w:ascii="Arial Narrow" w:eastAsia="Times New Roman" w:hAnsi="Arial Narrow" w:cs="Calibri"/>
                <w:b/>
                <w:bCs/>
                <w:color w:val="000000"/>
                <w:sz w:val="20"/>
                <w:szCs w:val="20"/>
                <w:lang w:eastAsia="es-CO"/>
              </w:rPr>
            </w:pPr>
            <w:r w:rsidRPr="00104DC7">
              <w:rPr>
                <w:rFonts w:ascii="Arial Narrow" w:eastAsia="Times New Roman" w:hAnsi="Arial Narrow" w:cs="Calibri"/>
                <w:b/>
                <w:bCs/>
                <w:color w:val="000000"/>
                <w:sz w:val="20"/>
                <w:szCs w:val="20"/>
                <w:lang w:eastAsia="es-CO"/>
              </w:rPr>
              <w:t>1.2.10.02.001</w:t>
            </w:r>
          </w:p>
        </w:tc>
        <w:tc>
          <w:tcPr>
            <w:tcW w:w="691" w:type="dxa"/>
            <w:tcBorders>
              <w:top w:val="nil"/>
              <w:left w:val="nil"/>
              <w:bottom w:val="single" w:sz="8" w:space="0" w:color="auto"/>
              <w:right w:val="single" w:sz="8" w:space="0" w:color="auto"/>
            </w:tcBorders>
            <w:shd w:val="clear" w:color="000000" w:fill="ACB9CA"/>
            <w:noWrap/>
            <w:vAlign w:val="center"/>
            <w:hideMark/>
          </w:tcPr>
          <w:p w14:paraId="5D9513BA" w14:textId="77777777" w:rsidR="00104DC7" w:rsidRPr="00104DC7" w:rsidRDefault="00104DC7" w:rsidP="00104DC7">
            <w:pPr>
              <w:spacing w:after="0" w:line="240" w:lineRule="auto"/>
              <w:rPr>
                <w:rFonts w:ascii="Arial Narrow" w:eastAsia="Times New Roman" w:hAnsi="Arial Narrow" w:cs="Calibri"/>
                <w:b/>
                <w:bCs/>
                <w:color w:val="000000"/>
                <w:sz w:val="20"/>
                <w:szCs w:val="20"/>
                <w:lang w:eastAsia="es-CO"/>
              </w:rPr>
            </w:pPr>
            <w:r w:rsidRPr="00104DC7">
              <w:rPr>
                <w:rFonts w:ascii="Arial Narrow" w:eastAsia="Times New Roman" w:hAnsi="Arial Narrow" w:cs="Calibri"/>
                <w:b/>
                <w:bCs/>
                <w:color w:val="000000"/>
                <w:sz w:val="20"/>
                <w:szCs w:val="20"/>
                <w:lang w:eastAsia="es-CO"/>
              </w:rPr>
              <w:t> </w:t>
            </w:r>
          </w:p>
        </w:tc>
        <w:tc>
          <w:tcPr>
            <w:tcW w:w="4849" w:type="dxa"/>
            <w:tcBorders>
              <w:top w:val="nil"/>
              <w:left w:val="nil"/>
              <w:bottom w:val="single" w:sz="8" w:space="0" w:color="auto"/>
              <w:right w:val="single" w:sz="8" w:space="0" w:color="auto"/>
            </w:tcBorders>
            <w:shd w:val="clear" w:color="000000" w:fill="ACB9CA"/>
            <w:noWrap/>
            <w:vAlign w:val="center"/>
            <w:hideMark/>
          </w:tcPr>
          <w:p w14:paraId="3B22B743" w14:textId="77777777" w:rsidR="00104DC7" w:rsidRPr="00104DC7" w:rsidRDefault="00104DC7" w:rsidP="00104DC7">
            <w:pPr>
              <w:spacing w:after="0" w:line="240" w:lineRule="auto"/>
              <w:rPr>
                <w:rFonts w:ascii="Arial Narrow" w:eastAsia="Times New Roman" w:hAnsi="Arial Narrow" w:cs="Calibri"/>
                <w:b/>
                <w:bCs/>
                <w:color w:val="000000"/>
                <w:sz w:val="20"/>
                <w:szCs w:val="20"/>
                <w:lang w:eastAsia="es-CO"/>
              </w:rPr>
            </w:pPr>
            <w:r w:rsidRPr="00104DC7">
              <w:rPr>
                <w:rFonts w:ascii="Arial Narrow" w:eastAsia="Times New Roman" w:hAnsi="Arial Narrow" w:cs="Calibri"/>
                <w:b/>
                <w:bCs/>
                <w:color w:val="000000"/>
                <w:sz w:val="20"/>
                <w:szCs w:val="20"/>
                <w:lang w:eastAsia="es-CO"/>
              </w:rPr>
              <w:t>SUPERAVIT FISCAL RECURSO ORDINARIO DE LIBRE DESTINACION</w:t>
            </w:r>
          </w:p>
        </w:tc>
        <w:tc>
          <w:tcPr>
            <w:tcW w:w="1964" w:type="dxa"/>
            <w:tcBorders>
              <w:top w:val="nil"/>
              <w:left w:val="nil"/>
              <w:bottom w:val="single" w:sz="8" w:space="0" w:color="auto"/>
              <w:right w:val="single" w:sz="8" w:space="0" w:color="auto"/>
            </w:tcBorders>
            <w:shd w:val="clear" w:color="000000" w:fill="ACB9CA"/>
            <w:noWrap/>
            <w:vAlign w:val="center"/>
            <w:hideMark/>
          </w:tcPr>
          <w:p w14:paraId="3DDD665F" w14:textId="77777777" w:rsidR="00104DC7" w:rsidRPr="00104DC7" w:rsidRDefault="00104DC7" w:rsidP="00104DC7">
            <w:pPr>
              <w:spacing w:after="0" w:line="240" w:lineRule="auto"/>
              <w:jc w:val="right"/>
              <w:rPr>
                <w:rFonts w:ascii="Arial Narrow" w:eastAsia="Times New Roman" w:hAnsi="Arial Narrow" w:cs="Calibri"/>
                <w:b/>
                <w:bCs/>
                <w:color w:val="000000"/>
                <w:sz w:val="20"/>
                <w:szCs w:val="20"/>
                <w:lang w:eastAsia="es-CO"/>
              </w:rPr>
            </w:pPr>
            <w:r w:rsidRPr="00104DC7">
              <w:rPr>
                <w:rFonts w:ascii="Arial Narrow" w:eastAsia="Times New Roman" w:hAnsi="Arial Narrow" w:cs="Calibri"/>
                <w:b/>
                <w:bCs/>
                <w:color w:val="000000"/>
                <w:sz w:val="20"/>
                <w:szCs w:val="20"/>
                <w:lang w:eastAsia="es-CO"/>
              </w:rPr>
              <w:t>3.022.899.655,11</w:t>
            </w:r>
          </w:p>
        </w:tc>
      </w:tr>
      <w:tr w:rsidR="00104DC7" w:rsidRPr="00104DC7" w14:paraId="59C112D8" w14:textId="77777777" w:rsidTr="00104DC7">
        <w:trPr>
          <w:trHeight w:val="314"/>
        </w:trPr>
        <w:tc>
          <w:tcPr>
            <w:tcW w:w="1999" w:type="dxa"/>
            <w:tcBorders>
              <w:top w:val="nil"/>
              <w:left w:val="single" w:sz="8" w:space="0" w:color="auto"/>
              <w:bottom w:val="single" w:sz="8" w:space="0" w:color="auto"/>
              <w:right w:val="single" w:sz="8" w:space="0" w:color="auto"/>
            </w:tcBorders>
            <w:shd w:val="clear" w:color="auto" w:fill="auto"/>
            <w:noWrap/>
            <w:vAlign w:val="center"/>
            <w:hideMark/>
          </w:tcPr>
          <w:p w14:paraId="1BA2F37F" w14:textId="77777777" w:rsidR="00104DC7" w:rsidRPr="00104DC7" w:rsidRDefault="00104DC7" w:rsidP="00104DC7">
            <w:pPr>
              <w:spacing w:after="0" w:line="240" w:lineRule="auto"/>
              <w:rPr>
                <w:rFonts w:ascii="Arial Narrow" w:eastAsia="Times New Roman" w:hAnsi="Arial Narrow" w:cs="Calibri"/>
                <w:color w:val="000000"/>
                <w:sz w:val="20"/>
                <w:szCs w:val="20"/>
                <w:lang w:eastAsia="es-CO"/>
              </w:rPr>
            </w:pPr>
            <w:r w:rsidRPr="00104DC7">
              <w:rPr>
                <w:rFonts w:ascii="Arial Narrow" w:eastAsia="Times New Roman" w:hAnsi="Arial Narrow" w:cs="Calibri"/>
                <w:color w:val="000000"/>
                <w:sz w:val="20"/>
                <w:szCs w:val="20"/>
                <w:lang w:eastAsia="es-CO"/>
              </w:rPr>
              <w:t>1.2.10.02.001.01</w:t>
            </w:r>
          </w:p>
        </w:tc>
        <w:tc>
          <w:tcPr>
            <w:tcW w:w="691" w:type="dxa"/>
            <w:tcBorders>
              <w:top w:val="nil"/>
              <w:left w:val="nil"/>
              <w:bottom w:val="single" w:sz="8" w:space="0" w:color="auto"/>
              <w:right w:val="single" w:sz="8" w:space="0" w:color="auto"/>
            </w:tcBorders>
            <w:shd w:val="clear" w:color="auto" w:fill="auto"/>
            <w:noWrap/>
            <w:vAlign w:val="center"/>
            <w:hideMark/>
          </w:tcPr>
          <w:p w14:paraId="55641B0A" w14:textId="77777777" w:rsidR="00104DC7" w:rsidRPr="00104DC7" w:rsidRDefault="00104DC7" w:rsidP="00104DC7">
            <w:pPr>
              <w:spacing w:after="0" w:line="240" w:lineRule="auto"/>
              <w:rPr>
                <w:rFonts w:ascii="Arial Narrow" w:eastAsia="Times New Roman" w:hAnsi="Arial Narrow" w:cs="Calibri"/>
                <w:color w:val="000000"/>
                <w:sz w:val="20"/>
                <w:szCs w:val="20"/>
                <w:lang w:eastAsia="es-CO"/>
              </w:rPr>
            </w:pPr>
            <w:r w:rsidRPr="00104DC7">
              <w:rPr>
                <w:rFonts w:ascii="Arial Narrow" w:eastAsia="Times New Roman" w:hAnsi="Arial Narrow" w:cs="Calibri"/>
                <w:color w:val="000000"/>
                <w:sz w:val="20"/>
                <w:szCs w:val="20"/>
                <w:lang w:eastAsia="es-CO"/>
              </w:rPr>
              <w:t>98.0</w:t>
            </w:r>
          </w:p>
        </w:tc>
        <w:tc>
          <w:tcPr>
            <w:tcW w:w="4849" w:type="dxa"/>
            <w:tcBorders>
              <w:top w:val="nil"/>
              <w:left w:val="nil"/>
              <w:bottom w:val="single" w:sz="8" w:space="0" w:color="auto"/>
              <w:right w:val="single" w:sz="8" w:space="0" w:color="auto"/>
            </w:tcBorders>
            <w:shd w:val="clear" w:color="auto" w:fill="auto"/>
            <w:noWrap/>
            <w:vAlign w:val="center"/>
            <w:hideMark/>
          </w:tcPr>
          <w:p w14:paraId="7C6E288B" w14:textId="77777777" w:rsidR="00104DC7" w:rsidRPr="00104DC7" w:rsidRDefault="00104DC7" w:rsidP="00104DC7">
            <w:pPr>
              <w:spacing w:after="0" w:line="240" w:lineRule="auto"/>
              <w:rPr>
                <w:rFonts w:ascii="Arial Narrow" w:eastAsia="Times New Roman" w:hAnsi="Arial Narrow" w:cs="Calibri"/>
                <w:color w:val="000000"/>
                <w:sz w:val="20"/>
                <w:szCs w:val="20"/>
                <w:lang w:eastAsia="es-CO"/>
              </w:rPr>
            </w:pPr>
            <w:proofErr w:type="spellStart"/>
            <w:r w:rsidRPr="00104DC7">
              <w:rPr>
                <w:rFonts w:ascii="Arial Narrow" w:eastAsia="Times New Roman" w:hAnsi="Arial Narrow" w:cs="Calibri"/>
                <w:color w:val="000000"/>
                <w:sz w:val="20"/>
                <w:szCs w:val="20"/>
                <w:lang w:eastAsia="es-CO"/>
              </w:rPr>
              <w:t>Superavit</w:t>
            </w:r>
            <w:proofErr w:type="spellEnd"/>
            <w:r w:rsidRPr="00104DC7">
              <w:rPr>
                <w:rFonts w:ascii="Arial Narrow" w:eastAsia="Times New Roman" w:hAnsi="Arial Narrow" w:cs="Calibri"/>
                <w:color w:val="000000"/>
                <w:sz w:val="20"/>
                <w:szCs w:val="20"/>
                <w:lang w:eastAsia="es-CO"/>
              </w:rPr>
              <w:t xml:space="preserve"> Recurso Ordinario</w:t>
            </w:r>
          </w:p>
        </w:tc>
        <w:tc>
          <w:tcPr>
            <w:tcW w:w="1964" w:type="dxa"/>
            <w:tcBorders>
              <w:top w:val="nil"/>
              <w:left w:val="nil"/>
              <w:bottom w:val="single" w:sz="8" w:space="0" w:color="auto"/>
              <w:right w:val="single" w:sz="8" w:space="0" w:color="auto"/>
            </w:tcBorders>
            <w:shd w:val="clear" w:color="auto" w:fill="auto"/>
            <w:noWrap/>
            <w:vAlign w:val="center"/>
            <w:hideMark/>
          </w:tcPr>
          <w:p w14:paraId="29165B80" w14:textId="77777777" w:rsidR="00104DC7" w:rsidRPr="00104DC7" w:rsidRDefault="00104DC7" w:rsidP="00104DC7">
            <w:pPr>
              <w:spacing w:after="0" w:line="240" w:lineRule="auto"/>
              <w:jc w:val="right"/>
              <w:rPr>
                <w:rFonts w:ascii="Arial Narrow" w:eastAsia="Times New Roman" w:hAnsi="Arial Narrow" w:cs="Calibri"/>
                <w:color w:val="000000"/>
                <w:sz w:val="20"/>
                <w:szCs w:val="20"/>
                <w:lang w:eastAsia="es-CO"/>
              </w:rPr>
            </w:pPr>
            <w:r w:rsidRPr="00104DC7">
              <w:rPr>
                <w:rFonts w:ascii="Arial Narrow" w:eastAsia="Times New Roman" w:hAnsi="Arial Narrow" w:cs="Calibri"/>
                <w:color w:val="000000"/>
                <w:sz w:val="20"/>
                <w:szCs w:val="20"/>
                <w:lang w:eastAsia="es-CO"/>
              </w:rPr>
              <w:t>3.022.899.655,11</w:t>
            </w:r>
          </w:p>
        </w:tc>
      </w:tr>
      <w:tr w:rsidR="00104DC7" w:rsidRPr="00104DC7" w14:paraId="3E6CC63D" w14:textId="77777777" w:rsidTr="00104DC7">
        <w:trPr>
          <w:trHeight w:val="314"/>
        </w:trPr>
        <w:tc>
          <w:tcPr>
            <w:tcW w:w="1999" w:type="dxa"/>
            <w:tcBorders>
              <w:top w:val="nil"/>
              <w:left w:val="single" w:sz="8" w:space="0" w:color="auto"/>
              <w:bottom w:val="single" w:sz="8" w:space="0" w:color="auto"/>
              <w:right w:val="single" w:sz="8" w:space="0" w:color="auto"/>
            </w:tcBorders>
            <w:shd w:val="clear" w:color="000000" w:fill="ACB9CA"/>
            <w:noWrap/>
            <w:vAlign w:val="center"/>
            <w:hideMark/>
          </w:tcPr>
          <w:p w14:paraId="5EFCBE09" w14:textId="77777777" w:rsidR="00104DC7" w:rsidRPr="00104DC7" w:rsidRDefault="00104DC7" w:rsidP="00104DC7">
            <w:pPr>
              <w:spacing w:after="0" w:line="240" w:lineRule="auto"/>
              <w:rPr>
                <w:rFonts w:ascii="Arial Narrow" w:eastAsia="Times New Roman" w:hAnsi="Arial Narrow" w:cs="Calibri"/>
                <w:b/>
                <w:bCs/>
                <w:color w:val="000000"/>
                <w:sz w:val="20"/>
                <w:szCs w:val="20"/>
                <w:lang w:eastAsia="es-CO"/>
              </w:rPr>
            </w:pPr>
            <w:r w:rsidRPr="00104DC7">
              <w:rPr>
                <w:rFonts w:ascii="Arial Narrow" w:eastAsia="Times New Roman" w:hAnsi="Arial Narrow" w:cs="Calibri"/>
                <w:b/>
                <w:bCs/>
                <w:color w:val="000000"/>
                <w:sz w:val="20"/>
                <w:szCs w:val="20"/>
                <w:lang w:eastAsia="es-CO"/>
              </w:rPr>
              <w:t>1.2.10.02.002</w:t>
            </w:r>
          </w:p>
        </w:tc>
        <w:tc>
          <w:tcPr>
            <w:tcW w:w="691" w:type="dxa"/>
            <w:tcBorders>
              <w:top w:val="nil"/>
              <w:left w:val="nil"/>
              <w:bottom w:val="single" w:sz="8" w:space="0" w:color="auto"/>
              <w:right w:val="single" w:sz="8" w:space="0" w:color="auto"/>
            </w:tcBorders>
            <w:shd w:val="clear" w:color="000000" w:fill="ACB9CA"/>
            <w:noWrap/>
            <w:vAlign w:val="center"/>
            <w:hideMark/>
          </w:tcPr>
          <w:p w14:paraId="211349BF" w14:textId="77777777" w:rsidR="00104DC7" w:rsidRPr="00104DC7" w:rsidRDefault="00104DC7" w:rsidP="00104DC7">
            <w:pPr>
              <w:spacing w:after="0" w:line="240" w:lineRule="auto"/>
              <w:rPr>
                <w:rFonts w:ascii="Arial Narrow" w:eastAsia="Times New Roman" w:hAnsi="Arial Narrow" w:cs="Calibri"/>
                <w:b/>
                <w:bCs/>
                <w:color w:val="000000"/>
                <w:sz w:val="20"/>
                <w:szCs w:val="20"/>
                <w:lang w:eastAsia="es-CO"/>
              </w:rPr>
            </w:pPr>
            <w:r w:rsidRPr="00104DC7">
              <w:rPr>
                <w:rFonts w:ascii="Arial Narrow" w:eastAsia="Times New Roman" w:hAnsi="Arial Narrow" w:cs="Calibri"/>
                <w:b/>
                <w:bCs/>
                <w:color w:val="000000"/>
                <w:sz w:val="20"/>
                <w:szCs w:val="20"/>
                <w:lang w:eastAsia="es-CO"/>
              </w:rPr>
              <w:t> </w:t>
            </w:r>
          </w:p>
        </w:tc>
        <w:tc>
          <w:tcPr>
            <w:tcW w:w="4849" w:type="dxa"/>
            <w:tcBorders>
              <w:top w:val="nil"/>
              <w:left w:val="nil"/>
              <w:bottom w:val="single" w:sz="8" w:space="0" w:color="auto"/>
              <w:right w:val="single" w:sz="8" w:space="0" w:color="auto"/>
            </w:tcBorders>
            <w:shd w:val="clear" w:color="000000" w:fill="ACB9CA"/>
            <w:noWrap/>
            <w:vAlign w:val="center"/>
            <w:hideMark/>
          </w:tcPr>
          <w:p w14:paraId="7C00DC21" w14:textId="77777777" w:rsidR="00104DC7" w:rsidRPr="00104DC7" w:rsidRDefault="00104DC7" w:rsidP="00104DC7">
            <w:pPr>
              <w:spacing w:after="0" w:line="240" w:lineRule="auto"/>
              <w:rPr>
                <w:rFonts w:ascii="Arial Narrow" w:eastAsia="Times New Roman" w:hAnsi="Arial Narrow" w:cs="Calibri"/>
                <w:b/>
                <w:bCs/>
                <w:color w:val="000000"/>
                <w:sz w:val="20"/>
                <w:szCs w:val="20"/>
                <w:lang w:eastAsia="es-CO"/>
              </w:rPr>
            </w:pPr>
            <w:r w:rsidRPr="00104DC7">
              <w:rPr>
                <w:rFonts w:ascii="Arial Narrow" w:eastAsia="Times New Roman" w:hAnsi="Arial Narrow" w:cs="Calibri"/>
                <w:b/>
                <w:bCs/>
                <w:color w:val="000000"/>
                <w:sz w:val="20"/>
                <w:szCs w:val="20"/>
                <w:lang w:eastAsia="es-CO"/>
              </w:rPr>
              <w:t>SUPERAVIT FISCAL RECURSO DE DESTINACION ESPECIFICA</w:t>
            </w:r>
          </w:p>
        </w:tc>
        <w:tc>
          <w:tcPr>
            <w:tcW w:w="1964" w:type="dxa"/>
            <w:tcBorders>
              <w:top w:val="nil"/>
              <w:left w:val="nil"/>
              <w:bottom w:val="single" w:sz="8" w:space="0" w:color="auto"/>
              <w:right w:val="single" w:sz="8" w:space="0" w:color="auto"/>
            </w:tcBorders>
            <w:shd w:val="clear" w:color="000000" w:fill="ACB9CA"/>
            <w:noWrap/>
            <w:vAlign w:val="center"/>
            <w:hideMark/>
          </w:tcPr>
          <w:p w14:paraId="4809E396" w14:textId="77777777" w:rsidR="00104DC7" w:rsidRPr="00104DC7" w:rsidRDefault="00104DC7" w:rsidP="00104DC7">
            <w:pPr>
              <w:spacing w:after="0" w:line="240" w:lineRule="auto"/>
              <w:jc w:val="right"/>
              <w:rPr>
                <w:rFonts w:ascii="Arial Narrow" w:eastAsia="Times New Roman" w:hAnsi="Arial Narrow" w:cs="Calibri"/>
                <w:b/>
                <w:bCs/>
                <w:color w:val="000000"/>
                <w:sz w:val="20"/>
                <w:szCs w:val="20"/>
                <w:lang w:eastAsia="es-CO"/>
              </w:rPr>
            </w:pPr>
            <w:r w:rsidRPr="00104DC7">
              <w:rPr>
                <w:rFonts w:ascii="Arial Narrow" w:eastAsia="Times New Roman" w:hAnsi="Arial Narrow" w:cs="Calibri"/>
                <w:b/>
                <w:bCs/>
                <w:color w:val="000000"/>
                <w:sz w:val="20"/>
                <w:szCs w:val="20"/>
                <w:lang w:eastAsia="es-CO"/>
              </w:rPr>
              <w:t>3.474.367.907,36</w:t>
            </w:r>
          </w:p>
        </w:tc>
      </w:tr>
      <w:tr w:rsidR="00104DC7" w:rsidRPr="00104DC7" w14:paraId="094942F4" w14:textId="77777777" w:rsidTr="00104DC7">
        <w:trPr>
          <w:trHeight w:val="314"/>
        </w:trPr>
        <w:tc>
          <w:tcPr>
            <w:tcW w:w="1999" w:type="dxa"/>
            <w:tcBorders>
              <w:top w:val="nil"/>
              <w:left w:val="single" w:sz="8" w:space="0" w:color="auto"/>
              <w:bottom w:val="single" w:sz="8" w:space="0" w:color="auto"/>
              <w:right w:val="single" w:sz="8" w:space="0" w:color="auto"/>
            </w:tcBorders>
            <w:shd w:val="clear" w:color="auto" w:fill="auto"/>
            <w:noWrap/>
            <w:vAlign w:val="center"/>
            <w:hideMark/>
          </w:tcPr>
          <w:p w14:paraId="6DFDD658" w14:textId="77777777" w:rsidR="00104DC7" w:rsidRPr="00104DC7" w:rsidRDefault="00104DC7" w:rsidP="00104DC7">
            <w:pPr>
              <w:spacing w:after="0" w:line="240" w:lineRule="auto"/>
              <w:rPr>
                <w:rFonts w:ascii="Arial Narrow" w:eastAsia="Times New Roman" w:hAnsi="Arial Narrow" w:cs="Calibri"/>
                <w:color w:val="000000"/>
                <w:sz w:val="20"/>
                <w:szCs w:val="20"/>
                <w:lang w:eastAsia="es-CO"/>
              </w:rPr>
            </w:pPr>
            <w:r w:rsidRPr="00104DC7">
              <w:rPr>
                <w:rFonts w:ascii="Arial Narrow" w:eastAsia="Times New Roman" w:hAnsi="Arial Narrow" w:cs="Calibri"/>
                <w:color w:val="000000"/>
                <w:sz w:val="20"/>
                <w:szCs w:val="20"/>
                <w:lang w:eastAsia="es-CO"/>
              </w:rPr>
              <w:t>1.2.10.02.002.08</w:t>
            </w:r>
          </w:p>
        </w:tc>
        <w:tc>
          <w:tcPr>
            <w:tcW w:w="691" w:type="dxa"/>
            <w:tcBorders>
              <w:top w:val="nil"/>
              <w:left w:val="nil"/>
              <w:bottom w:val="single" w:sz="8" w:space="0" w:color="auto"/>
              <w:right w:val="single" w:sz="8" w:space="0" w:color="auto"/>
            </w:tcBorders>
            <w:shd w:val="clear" w:color="auto" w:fill="auto"/>
            <w:noWrap/>
            <w:vAlign w:val="center"/>
            <w:hideMark/>
          </w:tcPr>
          <w:p w14:paraId="3E14D30C" w14:textId="77777777" w:rsidR="00104DC7" w:rsidRPr="00104DC7" w:rsidRDefault="00104DC7" w:rsidP="00104DC7">
            <w:pPr>
              <w:spacing w:after="0" w:line="240" w:lineRule="auto"/>
              <w:rPr>
                <w:rFonts w:ascii="Arial Narrow" w:eastAsia="Times New Roman" w:hAnsi="Arial Narrow" w:cs="Calibri"/>
                <w:color w:val="000000"/>
                <w:sz w:val="20"/>
                <w:szCs w:val="20"/>
                <w:lang w:eastAsia="es-CO"/>
              </w:rPr>
            </w:pPr>
            <w:r w:rsidRPr="00104DC7">
              <w:rPr>
                <w:rFonts w:ascii="Arial Narrow" w:eastAsia="Times New Roman" w:hAnsi="Arial Narrow" w:cs="Calibri"/>
                <w:color w:val="000000"/>
                <w:sz w:val="20"/>
                <w:szCs w:val="20"/>
                <w:lang w:eastAsia="es-CO"/>
              </w:rPr>
              <w:t>157.0</w:t>
            </w:r>
          </w:p>
        </w:tc>
        <w:tc>
          <w:tcPr>
            <w:tcW w:w="4849" w:type="dxa"/>
            <w:tcBorders>
              <w:top w:val="nil"/>
              <w:left w:val="nil"/>
              <w:bottom w:val="single" w:sz="8" w:space="0" w:color="auto"/>
              <w:right w:val="single" w:sz="8" w:space="0" w:color="auto"/>
            </w:tcBorders>
            <w:shd w:val="clear" w:color="auto" w:fill="auto"/>
            <w:noWrap/>
            <w:vAlign w:val="center"/>
            <w:hideMark/>
          </w:tcPr>
          <w:p w14:paraId="3FF14E8C" w14:textId="77777777" w:rsidR="00104DC7" w:rsidRPr="00104DC7" w:rsidRDefault="00104DC7" w:rsidP="00104DC7">
            <w:pPr>
              <w:spacing w:after="0" w:line="240" w:lineRule="auto"/>
              <w:rPr>
                <w:rFonts w:ascii="Arial Narrow" w:eastAsia="Times New Roman" w:hAnsi="Arial Narrow" w:cs="Calibri"/>
                <w:color w:val="000000"/>
                <w:sz w:val="20"/>
                <w:szCs w:val="20"/>
                <w:lang w:eastAsia="es-CO"/>
              </w:rPr>
            </w:pPr>
            <w:r w:rsidRPr="00104DC7">
              <w:rPr>
                <w:rFonts w:ascii="Arial Narrow" w:eastAsia="Times New Roman" w:hAnsi="Arial Narrow" w:cs="Calibri"/>
                <w:color w:val="000000"/>
                <w:sz w:val="20"/>
                <w:szCs w:val="20"/>
                <w:lang w:eastAsia="es-CO"/>
              </w:rPr>
              <w:t>SGP Agua Potable y Saneamiento Básico</w:t>
            </w:r>
          </w:p>
        </w:tc>
        <w:tc>
          <w:tcPr>
            <w:tcW w:w="1964" w:type="dxa"/>
            <w:tcBorders>
              <w:top w:val="nil"/>
              <w:left w:val="nil"/>
              <w:bottom w:val="single" w:sz="8" w:space="0" w:color="auto"/>
              <w:right w:val="single" w:sz="8" w:space="0" w:color="auto"/>
            </w:tcBorders>
            <w:shd w:val="clear" w:color="auto" w:fill="auto"/>
            <w:noWrap/>
            <w:vAlign w:val="center"/>
            <w:hideMark/>
          </w:tcPr>
          <w:p w14:paraId="275F2CE0" w14:textId="77777777" w:rsidR="00104DC7" w:rsidRPr="00104DC7" w:rsidRDefault="00104DC7" w:rsidP="00104DC7">
            <w:pPr>
              <w:spacing w:after="0" w:line="240" w:lineRule="auto"/>
              <w:jc w:val="right"/>
              <w:rPr>
                <w:rFonts w:ascii="Arial Narrow" w:eastAsia="Times New Roman" w:hAnsi="Arial Narrow" w:cs="Calibri"/>
                <w:color w:val="000000"/>
                <w:sz w:val="20"/>
                <w:szCs w:val="20"/>
                <w:lang w:eastAsia="es-CO"/>
              </w:rPr>
            </w:pPr>
            <w:r w:rsidRPr="00104DC7">
              <w:rPr>
                <w:rFonts w:ascii="Arial Narrow" w:eastAsia="Times New Roman" w:hAnsi="Arial Narrow" w:cs="Calibri"/>
                <w:color w:val="000000"/>
                <w:sz w:val="20"/>
                <w:szCs w:val="20"/>
                <w:lang w:eastAsia="es-CO"/>
              </w:rPr>
              <w:t>16.767.849,87</w:t>
            </w:r>
          </w:p>
        </w:tc>
      </w:tr>
      <w:tr w:rsidR="00104DC7" w:rsidRPr="00104DC7" w14:paraId="1B286835" w14:textId="77777777" w:rsidTr="00104DC7">
        <w:trPr>
          <w:trHeight w:val="314"/>
        </w:trPr>
        <w:tc>
          <w:tcPr>
            <w:tcW w:w="1999" w:type="dxa"/>
            <w:tcBorders>
              <w:top w:val="nil"/>
              <w:left w:val="single" w:sz="8" w:space="0" w:color="auto"/>
              <w:bottom w:val="single" w:sz="8" w:space="0" w:color="auto"/>
              <w:right w:val="single" w:sz="8" w:space="0" w:color="auto"/>
            </w:tcBorders>
            <w:shd w:val="clear" w:color="auto" w:fill="auto"/>
            <w:noWrap/>
            <w:vAlign w:val="center"/>
            <w:hideMark/>
          </w:tcPr>
          <w:p w14:paraId="5A9A393F" w14:textId="77777777" w:rsidR="00104DC7" w:rsidRPr="00104DC7" w:rsidRDefault="00104DC7" w:rsidP="00104DC7">
            <w:pPr>
              <w:spacing w:after="0" w:line="240" w:lineRule="auto"/>
              <w:rPr>
                <w:rFonts w:ascii="Arial Narrow" w:eastAsia="Times New Roman" w:hAnsi="Arial Narrow" w:cs="Calibri"/>
                <w:color w:val="000000"/>
                <w:sz w:val="20"/>
                <w:szCs w:val="20"/>
                <w:lang w:eastAsia="es-CO"/>
              </w:rPr>
            </w:pPr>
            <w:r w:rsidRPr="00104DC7">
              <w:rPr>
                <w:rFonts w:ascii="Arial Narrow" w:eastAsia="Times New Roman" w:hAnsi="Arial Narrow" w:cs="Calibri"/>
                <w:color w:val="000000"/>
                <w:sz w:val="20"/>
                <w:szCs w:val="20"/>
                <w:lang w:eastAsia="es-CO"/>
              </w:rPr>
              <w:t>1.2.10.02.002.10</w:t>
            </w:r>
          </w:p>
        </w:tc>
        <w:tc>
          <w:tcPr>
            <w:tcW w:w="691" w:type="dxa"/>
            <w:tcBorders>
              <w:top w:val="nil"/>
              <w:left w:val="nil"/>
              <w:bottom w:val="single" w:sz="8" w:space="0" w:color="auto"/>
              <w:right w:val="single" w:sz="8" w:space="0" w:color="auto"/>
            </w:tcBorders>
            <w:shd w:val="clear" w:color="auto" w:fill="auto"/>
            <w:noWrap/>
            <w:vAlign w:val="center"/>
            <w:hideMark/>
          </w:tcPr>
          <w:p w14:paraId="6992FEF9" w14:textId="77777777" w:rsidR="00104DC7" w:rsidRPr="00104DC7" w:rsidRDefault="00104DC7" w:rsidP="00104DC7">
            <w:pPr>
              <w:spacing w:after="0" w:line="240" w:lineRule="auto"/>
              <w:rPr>
                <w:rFonts w:ascii="Arial Narrow" w:eastAsia="Times New Roman" w:hAnsi="Arial Narrow" w:cs="Calibri"/>
                <w:color w:val="000000"/>
                <w:sz w:val="20"/>
                <w:szCs w:val="20"/>
                <w:lang w:eastAsia="es-CO"/>
              </w:rPr>
            </w:pPr>
            <w:r w:rsidRPr="00104DC7">
              <w:rPr>
                <w:rFonts w:ascii="Arial Narrow" w:eastAsia="Times New Roman" w:hAnsi="Arial Narrow" w:cs="Calibri"/>
                <w:color w:val="000000"/>
                <w:sz w:val="20"/>
                <w:szCs w:val="20"/>
                <w:lang w:eastAsia="es-CO"/>
              </w:rPr>
              <w:t>92.1</w:t>
            </w:r>
          </w:p>
        </w:tc>
        <w:tc>
          <w:tcPr>
            <w:tcW w:w="4849" w:type="dxa"/>
            <w:tcBorders>
              <w:top w:val="nil"/>
              <w:left w:val="nil"/>
              <w:bottom w:val="single" w:sz="8" w:space="0" w:color="auto"/>
              <w:right w:val="single" w:sz="8" w:space="0" w:color="auto"/>
            </w:tcBorders>
            <w:shd w:val="clear" w:color="auto" w:fill="auto"/>
            <w:noWrap/>
            <w:vAlign w:val="center"/>
            <w:hideMark/>
          </w:tcPr>
          <w:p w14:paraId="474C9589" w14:textId="77777777" w:rsidR="00104DC7" w:rsidRPr="00104DC7" w:rsidRDefault="00104DC7" w:rsidP="00104DC7">
            <w:pPr>
              <w:spacing w:after="0" w:line="240" w:lineRule="auto"/>
              <w:rPr>
                <w:rFonts w:ascii="Arial Narrow" w:eastAsia="Times New Roman" w:hAnsi="Arial Narrow" w:cs="Calibri"/>
                <w:color w:val="000000"/>
                <w:sz w:val="20"/>
                <w:szCs w:val="20"/>
                <w:lang w:eastAsia="es-CO"/>
              </w:rPr>
            </w:pPr>
            <w:r w:rsidRPr="00104DC7">
              <w:rPr>
                <w:rFonts w:ascii="Arial Narrow" w:eastAsia="Times New Roman" w:hAnsi="Arial Narrow" w:cs="Calibri"/>
                <w:color w:val="000000"/>
                <w:sz w:val="20"/>
                <w:szCs w:val="20"/>
                <w:lang w:eastAsia="es-CO"/>
              </w:rPr>
              <w:t xml:space="preserve">SGP Agua potable y saneamiento básico rendimientos Financieros </w:t>
            </w:r>
            <w:proofErr w:type="spellStart"/>
            <w:r w:rsidRPr="00104DC7">
              <w:rPr>
                <w:rFonts w:ascii="Arial Narrow" w:eastAsia="Times New Roman" w:hAnsi="Arial Narrow" w:cs="Calibri"/>
                <w:color w:val="000000"/>
                <w:sz w:val="20"/>
                <w:szCs w:val="20"/>
                <w:lang w:eastAsia="es-CO"/>
              </w:rPr>
              <w:t>ssf</w:t>
            </w:r>
            <w:proofErr w:type="spellEnd"/>
          </w:p>
        </w:tc>
        <w:tc>
          <w:tcPr>
            <w:tcW w:w="1964" w:type="dxa"/>
            <w:tcBorders>
              <w:top w:val="nil"/>
              <w:left w:val="nil"/>
              <w:bottom w:val="single" w:sz="8" w:space="0" w:color="auto"/>
              <w:right w:val="single" w:sz="8" w:space="0" w:color="auto"/>
            </w:tcBorders>
            <w:shd w:val="clear" w:color="auto" w:fill="auto"/>
            <w:noWrap/>
            <w:vAlign w:val="center"/>
            <w:hideMark/>
          </w:tcPr>
          <w:p w14:paraId="60118501" w14:textId="77777777" w:rsidR="00104DC7" w:rsidRPr="00104DC7" w:rsidRDefault="00104DC7" w:rsidP="00104DC7">
            <w:pPr>
              <w:spacing w:after="0" w:line="240" w:lineRule="auto"/>
              <w:jc w:val="right"/>
              <w:rPr>
                <w:rFonts w:ascii="Arial Narrow" w:eastAsia="Times New Roman" w:hAnsi="Arial Narrow" w:cs="Calibri"/>
                <w:color w:val="000000"/>
                <w:sz w:val="20"/>
                <w:szCs w:val="20"/>
                <w:lang w:eastAsia="es-CO"/>
              </w:rPr>
            </w:pPr>
            <w:r w:rsidRPr="00104DC7">
              <w:rPr>
                <w:rFonts w:ascii="Arial Narrow" w:eastAsia="Times New Roman" w:hAnsi="Arial Narrow" w:cs="Calibri"/>
                <w:color w:val="000000"/>
                <w:sz w:val="20"/>
                <w:szCs w:val="20"/>
                <w:lang w:eastAsia="es-CO"/>
              </w:rPr>
              <w:t>263.654.959,67</w:t>
            </w:r>
          </w:p>
        </w:tc>
      </w:tr>
      <w:tr w:rsidR="00104DC7" w:rsidRPr="00104DC7" w14:paraId="554B8E6C" w14:textId="77777777" w:rsidTr="00104DC7">
        <w:trPr>
          <w:trHeight w:val="314"/>
        </w:trPr>
        <w:tc>
          <w:tcPr>
            <w:tcW w:w="1999" w:type="dxa"/>
            <w:tcBorders>
              <w:top w:val="nil"/>
              <w:left w:val="single" w:sz="8" w:space="0" w:color="auto"/>
              <w:bottom w:val="single" w:sz="8" w:space="0" w:color="auto"/>
              <w:right w:val="single" w:sz="8" w:space="0" w:color="auto"/>
            </w:tcBorders>
            <w:shd w:val="clear" w:color="auto" w:fill="auto"/>
            <w:noWrap/>
            <w:vAlign w:val="center"/>
            <w:hideMark/>
          </w:tcPr>
          <w:p w14:paraId="783281DB" w14:textId="77777777" w:rsidR="00104DC7" w:rsidRPr="00104DC7" w:rsidRDefault="00104DC7" w:rsidP="00104DC7">
            <w:pPr>
              <w:spacing w:after="0" w:line="240" w:lineRule="auto"/>
              <w:rPr>
                <w:rFonts w:ascii="Arial Narrow" w:eastAsia="Times New Roman" w:hAnsi="Arial Narrow" w:cs="Calibri"/>
                <w:color w:val="000000"/>
                <w:sz w:val="20"/>
                <w:szCs w:val="20"/>
                <w:lang w:eastAsia="es-CO"/>
              </w:rPr>
            </w:pPr>
            <w:r w:rsidRPr="00104DC7">
              <w:rPr>
                <w:rFonts w:ascii="Arial Narrow" w:eastAsia="Times New Roman" w:hAnsi="Arial Narrow" w:cs="Calibri"/>
                <w:color w:val="000000"/>
                <w:sz w:val="20"/>
                <w:szCs w:val="20"/>
                <w:lang w:eastAsia="es-CO"/>
              </w:rPr>
              <w:t>1.2.10.02.002.11</w:t>
            </w:r>
          </w:p>
        </w:tc>
        <w:tc>
          <w:tcPr>
            <w:tcW w:w="691" w:type="dxa"/>
            <w:tcBorders>
              <w:top w:val="nil"/>
              <w:left w:val="nil"/>
              <w:bottom w:val="single" w:sz="8" w:space="0" w:color="auto"/>
              <w:right w:val="single" w:sz="8" w:space="0" w:color="auto"/>
            </w:tcBorders>
            <w:shd w:val="clear" w:color="auto" w:fill="auto"/>
            <w:noWrap/>
            <w:vAlign w:val="center"/>
            <w:hideMark/>
          </w:tcPr>
          <w:p w14:paraId="44ACAF23" w14:textId="77777777" w:rsidR="00104DC7" w:rsidRPr="00104DC7" w:rsidRDefault="00104DC7" w:rsidP="00104DC7">
            <w:pPr>
              <w:spacing w:after="0" w:line="240" w:lineRule="auto"/>
              <w:rPr>
                <w:rFonts w:ascii="Arial Narrow" w:eastAsia="Times New Roman" w:hAnsi="Arial Narrow" w:cs="Calibri"/>
                <w:color w:val="000000"/>
                <w:sz w:val="20"/>
                <w:szCs w:val="20"/>
                <w:lang w:eastAsia="es-CO"/>
              </w:rPr>
            </w:pPr>
            <w:r w:rsidRPr="00104DC7">
              <w:rPr>
                <w:rFonts w:ascii="Arial Narrow" w:eastAsia="Times New Roman" w:hAnsi="Arial Narrow" w:cs="Calibri"/>
                <w:color w:val="000000"/>
                <w:sz w:val="20"/>
                <w:szCs w:val="20"/>
                <w:lang w:eastAsia="es-CO"/>
              </w:rPr>
              <w:t>153.0</w:t>
            </w:r>
          </w:p>
        </w:tc>
        <w:tc>
          <w:tcPr>
            <w:tcW w:w="4849" w:type="dxa"/>
            <w:tcBorders>
              <w:top w:val="nil"/>
              <w:left w:val="nil"/>
              <w:bottom w:val="single" w:sz="8" w:space="0" w:color="auto"/>
              <w:right w:val="single" w:sz="8" w:space="0" w:color="auto"/>
            </w:tcBorders>
            <w:shd w:val="clear" w:color="auto" w:fill="auto"/>
            <w:noWrap/>
            <w:vAlign w:val="center"/>
            <w:hideMark/>
          </w:tcPr>
          <w:p w14:paraId="2FC79FDE" w14:textId="77777777" w:rsidR="00104DC7" w:rsidRPr="00104DC7" w:rsidRDefault="00104DC7" w:rsidP="00104DC7">
            <w:pPr>
              <w:spacing w:after="0" w:line="240" w:lineRule="auto"/>
              <w:rPr>
                <w:rFonts w:ascii="Arial Narrow" w:eastAsia="Times New Roman" w:hAnsi="Arial Narrow" w:cs="Calibri"/>
                <w:color w:val="000000"/>
                <w:sz w:val="20"/>
                <w:szCs w:val="20"/>
                <w:lang w:eastAsia="es-CO"/>
              </w:rPr>
            </w:pPr>
            <w:r w:rsidRPr="00104DC7">
              <w:rPr>
                <w:rFonts w:ascii="Arial Narrow" w:eastAsia="Times New Roman" w:hAnsi="Arial Narrow" w:cs="Calibri"/>
                <w:color w:val="000000"/>
                <w:sz w:val="20"/>
                <w:szCs w:val="20"/>
                <w:lang w:eastAsia="es-CO"/>
              </w:rPr>
              <w:t>SGP Alimentación Escolar</w:t>
            </w:r>
          </w:p>
        </w:tc>
        <w:tc>
          <w:tcPr>
            <w:tcW w:w="1964" w:type="dxa"/>
            <w:tcBorders>
              <w:top w:val="nil"/>
              <w:left w:val="nil"/>
              <w:bottom w:val="single" w:sz="8" w:space="0" w:color="auto"/>
              <w:right w:val="single" w:sz="8" w:space="0" w:color="auto"/>
            </w:tcBorders>
            <w:shd w:val="clear" w:color="auto" w:fill="auto"/>
            <w:noWrap/>
            <w:vAlign w:val="center"/>
            <w:hideMark/>
          </w:tcPr>
          <w:p w14:paraId="184CCC6F" w14:textId="77777777" w:rsidR="00104DC7" w:rsidRPr="00104DC7" w:rsidRDefault="00104DC7" w:rsidP="00104DC7">
            <w:pPr>
              <w:spacing w:after="0" w:line="240" w:lineRule="auto"/>
              <w:jc w:val="right"/>
              <w:rPr>
                <w:rFonts w:ascii="Arial Narrow" w:eastAsia="Times New Roman" w:hAnsi="Arial Narrow" w:cs="Calibri"/>
                <w:color w:val="000000"/>
                <w:sz w:val="20"/>
                <w:szCs w:val="20"/>
                <w:lang w:eastAsia="es-CO"/>
              </w:rPr>
            </w:pPr>
            <w:r w:rsidRPr="00104DC7">
              <w:rPr>
                <w:rFonts w:ascii="Arial Narrow" w:eastAsia="Times New Roman" w:hAnsi="Arial Narrow" w:cs="Calibri"/>
                <w:color w:val="000000"/>
                <w:sz w:val="20"/>
                <w:szCs w:val="20"/>
                <w:lang w:eastAsia="es-CO"/>
              </w:rPr>
              <w:t>106.731.561,84</w:t>
            </w:r>
          </w:p>
        </w:tc>
      </w:tr>
      <w:tr w:rsidR="00104DC7" w:rsidRPr="00104DC7" w14:paraId="2ABA71CB" w14:textId="77777777" w:rsidTr="00104DC7">
        <w:trPr>
          <w:trHeight w:val="314"/>
        </w:trPr>
        <w:tc>
          <w:tcPr>
            <w:tcW w:w="1999" w:type="dxa"/>
            <w:tcBorders>
              <w:top w:val="nil"/>
              <w:left w:val="single" w:sz="8" w:space="0" w:color="auto"/>
              <w:bottom w:val="single" w:sz="8" w:space="0" w:color="auto"/>
              <w:right w:val="single" w:sz="8" w:space="0" w:color="auto"/>
            </w:tcBorders>
            <w:shd w:val="clear" w:color="auto" w:fill="auto"/>
            <w:noWrap/>
            <w:vAlign w:val="center"/>
            <w:hideMark/>
          </w:tcPr>
          <w:p w14:paraId="4EA3A5BE" w14:textId="77777777" w:rsidR="00104DC7" w:rsidRPr="00104DC7" w:rsidRDefault="00104DC7" w:rsidP="00104DC7">
            <w:pPr>
              <w:spacing w:after="0" w:line="240" w:lineRule="auto"/>
              <w:rPr>
                <w:rFonts w:ascii="Arial Narrow" w:eastAsia="Times New Roman" w:hAnsi="Arial Narrow" w:cs="Calibri"/>
                <w:color w:val="000000"/>
                <w:sz w:val="20"/>
                <w:szCs w:val="20"/>
                <w:lang w:eastAsia="es-CO"/>
              </w:rPr>
            </w:pPr>
            <w:r w:rsidRPr="00104DC7">
              <w:rPr>
                <w:rFonts w:ascii="Arial Narrow" w:eastAsia="Times New Roman" w:hAnsi="Arial Narrow" w:cs="Calibri"/>
                <w:color w:val="000000"/>
                <w:sz w:val="20"/>
                <w:szCs w:val="20"/>
                <w:lang w:eastAsia="es-CO"/>
              </w:rPr>
              <w:t>1.2.10.02.002.13</w:t>
            </w:r>
          </w:p>
        </w:tc>
        <w:tc>
          <w:tcPr>
            <w:tcW w:w="691" w:type="dxa"/>
            <w:tcBorders>
              <w:top w:val="nil"/>
              <w:left w:val="nil"/>
              <w:bottom w:val="single" w:sz="8" w:space="0" w:color="auto"/>
              <w:right w:val="single" w:sz="8" w:space="0" w:color="auto"/>
            </w:tcBorders>
            <w:shd w:val="clear" w:color="auto" w:fill="auto"/>
            <w:noWrap/>
            <w:vAlign w:val="center"/>
            <w:hideMark/>
          </w:tcPr>
          <w:p w14:paraId="771A4210" w14:textId="77777777" w:rsidR="00104DC7" w:rsidRPr="00104DC7" w:rsidRDefault="00104DC7" w:rsidP="00104DC7">
            <w:pPr>
              <w:spacing w:after="0" w:line="240" w:lineRule="auto"/>
              <w:rPr>
                <w:rFonts w:ascii="Arial Narrow" w:eastAsia="Times New Roman" w:hAnsi="Arial Narrow" w:cs="Calibri"/>
                <w:color w:val="000000"/>
                <w:sz w:val="20"/>
                <w:szCs w:val="20"/>
                <w:lang w:eastAsia="es-CO"/>
              </w:rPr>
            </w:pPr>
            <w:r w:rsidRPr="00104DC7">
              <w:rPr>
                <w:rFonts w:ascii="Arial Narrow" w:eastAsia="Times New Roman" w:hAnsi="Arial Narrow" w:cs="Calibri"/>
                <w:color w:val="000000"/>
                <w:sz w:val="20"/>
                <w:szCs w:val="20"/>
                <w:lang w:eastAsia="es-CO"/>
              </w:rPr>
              <w:t>155.0</w:t>
            </w:r>
          </w:p>
        </w:tc>
        <w:tc>
          <w:tcPr>
            <w:tcW w:w="4849" w:type="dxa"/>
            <w:tcBorders>
              <w:top w:val="nil"/>
              <w:left w:val="nil"/>
              <w:bottom w:val="single" w:sz="8" w:space="0" w:color="auto"/>
              <w:right w:val="single" w:sz="8" w:space="0" w:color="auto"/>
            </w:tcBorders>
            <w:shd w:val="clear" w:color="auto" w:fill="auto"/>
            <w:noWrap/>
            <w:vAlign w:val="center"/>
            <w:hideMark/>
          </w:tcPr>
          <w:p w14:paraId="45654A10" w14:textId="77777777" w:rsidR="00104DC7" w:rsidRPr="00104DC7" w:rsidRDefault="00104DC7" w:rsidP="00104DC7">
            <w:pPr>
              <w:spacing w:after="0" w:line="240" w:lineRule="auto"/>
              <w:rPr>
                <w:rFonts w:ascii="Arial Narrow" w:eastAsia="Times New Roman" w:hAnsi="Arial Narrow" w:cs="Calibri"/>
                <w:color w:val="000000"/>
                <w:sz w:val="20"/>
                <w:szCs w:val="20"/>
                <w:lang w:eastAsia="es-CO"/>
              </w:rPr>
            </w:pPr>
            <w:r w:rsidRPr="00104DC7">
              <w:rPr>
                <w:rFonts w:ascii="Arial Narrow" w:eastAsia="Times New Roman" w:hAnsi="Arial Narrow" w:cs="Calibri"/>
                <w:color w:val="000000"/>
                <w:sz w:val="20"/>
                <w:szCs w:val="20"/>
                <w:lang w:eastAsia="es-CO"/>
              </w:rPr>
              <w:t>SGP Primera Infancia</w:t>
            </w:r>
          </w:p>
        </w:tc>
        <w:tc>
          <w:tcPr>
            <w:tcW w:w="1964" w:type="dxa"/>
            <w:tcBorders>
              <w:top w:val="nil"/>
              <w:left w:val="nil"/>
              <w:bottom w:val="single" w:sz="8" w:space="0" w:color="auto"/>
              <w:right w:val="single" w:sz="8" w:space="0" w:color="auto"/>
            </w:tcBorders>
            <w:shd w:val="clear" w:color="auto" w:fill="auto"/>
            <w:noWrap/>
            <w:vAlign w:val="center"/>
            <w:hideMark/>
          </w:tcPr>
          <w:p w14:paraId="59D7112B" w14:textId="77777777" w:rsidR="00104DC7" w:rsidRPr="00104DC7" w:rsidRDefault="00104DC7" w:rsidP="00104DC7">
            <w:pPr>
              <w:spacing w:after="0" w:line="240" w:lineRule="auto"/>
              <w:jc w:val="right"/>
              <w:rPr>
                <w:rFonts w:ascii="Arial Narrow" w:eastAsia="Times New Roman" w:hAnsi="Arial Narrow" w:cs="Calibri"/>
                <w:color w:val="000000"/>
                <w:sz w:val="20"/>
                <w:szCs w:val="20"/>
                <w:lang w:eastAsia="es-CO"/>
              </w:rPr>
            </w:pPr>
            <w:r w:rsidRPr="00104DC7">
              <w:rPr>
                <w:rFonts w:ascii="Arial Narrow" w:eastAsia="Times New Roman" w:hAnsi="Arial Narrow" w:cs="Calibri"/>
                <w:color w:val="000000"/>
                <w:sz w:val="20"/>
                <w:szCs w:val="20"/>
                <w:lang w:eastAsia="es-CO"/>
              </w:rPr>
              <w:t>2.321,57</w:t>
            </w:r>
          </w:p>
        </w:tc>
      </w:tr>
      <w:tr w:rsidR="00104DC7" w:rsidRPr="00104DC7" w14:paraId="071ADF94" w14:textId="77777777" w:rsidTr="00104DC7">
        <w:trPr>
          <w:trHeight w:val="314"/>
        </w:trPr>
        <w:tc>
          <w:tcPr>
            <w:tcW w:w="1999" w:type="dxa"/>
            <w:tcBorders>
              <w:top w:val="nil"/>
              <w:left w:val="single" w:sz="8" w:space="0" w:color="auto"/>
              <w:bottom w:val="single" w:sz="8" w:space="0" w:color="auto"/>
              <w:right w:val="single" w:sz="8" w:space="0" w:color="auto"/>
            </w:tcBorders>
            <w:shd w:val="clear" w:color="auto" w:fill="auto"/>
            <w:noWrap/>
            <w:vAlign w:val="center"/>
            <w:hideMark/>
          </w:tcPr>
          <w:p w14:paraId="4DAC440C" w14:textId="77777777" w:rsidR="00104DC7" w:rsidRPr="00104DC7" w:rsidRDefault="00104DC7" w:rsidP="00104DC7">
            <w:pPr>
              <w:spacing w:after="0" w:line="240" w:lineRule="auto"/>
              <w:rPr>
                <w:rFonts w:ascii="Arial Narrow" w:eastAsia="Times New Roman" w:hAnsi="Arial Narrow" w:cs="Calibri"/>
                <w:color w:val="000000"/>
                <w:sz w:val="20"/>
                <w:szCs w:val="20"/>
                <w:lang w:eastAsia="es-CO"/>
              </w:rPr>
            </w:pPr>
            <w:r w:rsidRPr="00104DC7">
              <w:rPr>
                <w:rFonts w:ascii="Arial Narrow" w:eastAsia="Times New Roman" w:hAnsi="Arial Narrow" w:cs="Calibri"/>
                <w:color w:val="000000"/>
                <w:sz w:val="20"/>
                <w:szCs w:val="20"/>
                <w:lang w:eastAsia="es-CO"/>
              </w:rPr>
              <w:t>1.2.10.02.002.14</w:t>
            </w:r>
          </w:p>
        </w:tc>
        <w:tc>
          <w:tcPr>
            <w:tcW w:w="691" w:type="dxa"/>
            <w:tcBorders>
              <w:top w:val="nil"/>
              <w:left w:val="nil"/>
              <w:bottom w:val="single" w:sz="8" w:space="0" w:color="auto"/>
              <w:right w:val="single" w:sz="8" w:space="0" w:color="auto"/>
            </w:tcBorders>
            <w:shd w:val="clear" w:color="auto" w:fill="auto"/>
            <w:noWrap/>
            <w:vAlign w:val="center"/>
            <w:hideMark/>
          </w:tcPr>
          <w:p w14:paraId="64BB6F40" w14:textId="77777777" w:rsidR="00104DC7" w:rsidRPr="00104DC7" w:rsidRDefault="00104DC7" w:rsidP="00104DC7">
            <w:pPr>
              <w:spacing w:after="0" w:line="240" w:lineRule="auto"/>
              <w:rPr>
                <w:rFonts w:ascii="Arial Narrow" w:eastAsia="Times New Roman" w:hAnsi="Arial Narrow" w:cs="Calibri"/>
                <w:color w:val="000000"/>
                <w:sz w:val="20"/>
                <w:szCs w:val="20"/>
                <w:lang w:eastAsia="es-CO"/>
              </w:rPr>
            </w:pPr>
            <w:r w:rsidRPr="00104DC7">
              <w:rPr>
                <w:rFonts w:ascii="Arial Narrow" w:eastAsia="Times New Roman" w:hAnsi="Arial Narrow" w:cs="Calibri"/>
                <w:color w:val="000000"/>
                <w:sz w:val="20"/>
                <w:szCs w:val="20"/>
                <w:lang w:eastAsia="es-CO"/>
              </w:rPr>
              <w:t>143.0</w:t>
            </w:r>
          </w:p>
        </w:tc>
        <w:tc>
          <w:tcPr>
            <w:tcW w:w="4849" w:type="dxa"/>
            <w:tcBorders>
              <w:top w:val="nil"/>
              <w:left w:val="nil"/>
              <w:bottom w:val="single" w:sz="8" w:space="0" w:color="auto"/>
              <w:right w:val="single" w:sz="8" w:space="0" w:color="auto"/>
            </w:tcBorders>
            <w:shd w:val="clear" w:color="auto" w:fill="auto"/>
            <w:noWrap/>
            <w:vAlign w:val="center"/>
            <w:hideMark/>
          </w:tcPr>
          <w:p w14:paraId="05A7E3DD" w14:textId="77777777" w:rsidR="00104DC7" w:rsidRPr="00104DC7" w:rsidRDefault="00104DC7" w:rsidP="00104DC7">
            <w:pPr>
              <w:spacing w:after="0" w:line="240" w:lineRule="auto"/>
              <w:rPr>
                <w:rFonts w:ascii="Arial Narrow" w:eastAsia="Times New Roman" w:hAnsi="Arial Narrow" w:cs="Calibri"/>
                <w:color w:val="000000"/>
                <w:sz w:val="20"/>
                <w:szCs w:val="20"/>
                <w:lang w:eastAsia="es-CO"/>
              </w:rPr>
            </w:pPr>
            <w:r w:rsidRPr="00104DC7">
              <w:rPr>
                <w:rFonts w:ascii="Arial Narrow" w:eastAsia="Times New Roman" w:hAnsi="Arial Narrow" w:cs="Calibri"/>
                <w:color w:val="000000"/>
                <w:sz w:val="20"/>
                <w:szCs w:val="20"/>
                <w:lang w:eastAsia="es-CO"/>
              </w:rPr>
              <w:t xml:space="preserve">SGP Educación </w:t>
            </w:r>
          </w:p>
        </w:tc>
        <w:tc>
          <w:tcPr>
            <w:tcW w:w="1964" w:type="dxa"/>
            <w:tcBorders>
              <w:top w:val="nil"/>
              <w:left w:val="nil"/>
              <w:bottom w:val="single" w:sz="8" w:space="0" w:color="auto"/>
              <w:right w:val="single" w:sz="8" w:space="0" w:color="auto"/>
            </w:tcBorders>
            <w:shd w:val="clear" w:color="auto" w:fill="auto"/>
            <w:noWrap/>
            <w:vAlign w:val="center"/>
            <w:hideMark/>
          </w:tcPr>
          <w:p w14:paraId="14DD4132" w14:textId="77777777" w:rsidR="00104DC7" w:rsidRPr="00104DC7" w:rsidRDefault="00104DC7" w:rsidP="00104DC7">
            <w:pPr>
              <w:spacing w:after="0" w:line="240" w:lineRule="auto"/>
              <w:jc w:val="right"/>
              <w:rPr>
                <w:rFonts w:ascii="Arial Narrow" w:eastAsia="Times New Roman" w:hAnsi="Arial Narrow" w:cs="Calibri"/>
                <w:color w:val="000000"/>
                <w:sz w:val="20"/>
                <w:szCs w:val="20"/>
                <w:lang w:eastAsia="es-CO"/>
              </w:rPr>
            </w:pPr>
            <w:r w:rsidRPr="00104DC7">
              <w:rPr>
                <w:rFonts w:ascii="Arial Narrow" w:eastAsia="Times New Roman" w:hAnsi="Arial Narrow" w:cs="Calibri"/>
                <w:color w:val="000000"/>
                <w:sz w:val="20"/>
                <w:szCs w:val="20"/>
                <w:lang w:eastAsia="es-CO"/>
              </w:rPr>
              <w:t>36.851.754,08</w:t>
            </w:r>
          </w:p>
        </w:tc>
      </w:tr>
      <w:tr w:rsidR="00104DC7" w:rsidRPr="00104DC7" w14:paraId="22B2836F" w14:textId="77777777" w:rsidTr="00104DC7">
        <w:trPr>
          <w:trHeight w:val="314"/>
        </w:trPr>
        <w:tc>
          <w:tcPr>
            <w:tcW w:w="1999" w:type="dxa"/>
            <w:tcBorders>
              <w:top w:val="nil"/>
              <w:left w:val="single" w:sz="8" w:space="0" w:color="auto"/>
              <w:bottom w:val="single" w:sz="8" w:space="0" w:color="auto"/>
              <w:right w:val="single" w:sz="8" w:space="0" w:color="auto"/>
            </w:tcBorders>
            <w:shd w:val="clear" w:color="auto" w:fill="auto"/>
            <w:noWrap/>
            <w:vAlign w:val="center"/>
            <w:hideMark/>
          </w:tcPr>
          <w:p w14:paraId="2CFFDE06" w14:textId="77777777" w:rsidR="00104DC7" w:rsidRPr="00104DC7" w:rsidRDefault="00104DC7" w:rsidP="00104DC7">
            <w:pPr>
              <w:spacing w:after="0" w:line="240" w:lineRule="auto"/>
              <w:rPr>
                <w:rFonts w:ascii="Arial Narrow" w:eastAsia="Times New Roman" w:hAnsi="Arial Narrow" w:cs="Calibri"/>
                <w:color w:val="000000"/>
                <w:sz w:val="20"/>
                <w:szCs w:val="20"/>
                <w:lang w:eastAsia="es-CO"/>
              </w:rPr>
            </w:pPr>
            <w:r w:rsidRPr="00104DC7">
              <w:rPr>
                <w:rFonts w:ascii="Arial Narrow" w:eastAsia="Times New Roman" w:hAnsi="Arial Narrow" w:cs="Calibri"/>
                <w:color w:val="000000"/>
                <w:sz w:val="20"/>
                <w:szCs w:val="20"/>
                <w:lang w:eastAsia="es-CO"/>
              </w:rPr>
              <w:t>1.2.10.02.002.16</w:t>
            </w:r>
          </w:p>
        </w:tc>
        <w:tc>
          <w:tcPr>
            <w:tcW w:w="691" w:type="dxa"/>
            <w:tcBorders>
              <w:top w:val="nil"/>
              <w:left w:val="nil"/>
              <w:bottom w:val="single" w:sz="8" w:space="0" w:color="auto"/>
              <w:right w:val="single" w:sz="8" w:space="0" w:color="auto"/>
            </w:tcBorders>
            <w:shd w:val="clear" w:color="auto" w:fill="auto"/>
            <w:noWrap/>
            <w:vAlign w:val="center"/>
            <w:hideMark/>
          </w:tcPr>
          <w:p w14:paraId="6EF55AED" w14:textId="77777777" w:rsidR="00104DC7" w:rsidRPr="00104DC7" w:rsidRDefault="00104DC7" w:rsidP="00104DC7">
            <w:pPr>
              <w:spacing w:after="0" w:line="240" w:lineRule="auto"/>
              <w:rPr>
                <w:rFonts w:ascii="Arial Narrow" w:eastAsia="Times New Roman" w:hAnsi="Arial Narrow" w:cs="Calibri"/>
                <w:color w:val="000000"/>
                <w:sz w:val="20"/>
                <w:szCs w:val="20"/>
                <w:lang w:eastAsia="es-CO"/>
              </w:rPr>
            </w:pPr>
            <w:r w:rsidRPr="00104DC7">
              <w:rPr>
                <w:rFonts w:ascii="Arial Narrow" w:eastAsia="Times New Roman" w:hAnsi="Arial Narrow" w:cs="Calibri"/>
                <w:color w:val="000000"/>
                <w:sz w:val="20"/>
                <w:szCs w:val="20"/>
                <w:lang w:eastAsia="es-CO"/>
              </w:rPr>
              <w:t>150.0</w:t>
            </w:r>
          </w:p>
        </w:tc>
        <w:tc>
          <w:tcPr>
            <w:tcW w:w="4849" w:type="dxa"/>
            <w:tcBorders>
              <w:top w:val="nil"/>
              <w:left w:val="nil"/>
              <w:bottom w:val="single" w:sz="8" w:space="0" w:color="auto"/>
              <w:right w:val="single" w:sz="8" w:space="0" w:color="auto"/>
            </w:tcBorders>
            <w:shd w:val="clear" w:color="auto" w:fill="auto"/>
            <w:noWrap/>
            <w:vAlign w:val="center"/>
            <w:hideMark/>
          </w:tcPr>
          <w:p w14:paraId="55AE32A1" w14:textId="77777777" w:rsidR="00104DC7" w:rsidRPr="00104DC7" w:rsidRDefault="00104DC7" w:rsidP="00104DC7">
            <w:pPr>
              <w:spacing w:after="0" w:line="240" w:lineRule="auto"/>
              <w:rPr>
                <w:rFonts w:ascii="Arial Narrow" w:eastAsia="Times New Roman" w:hAnsi="Arial Narrow" w:cs="Calibri"/>
                <w:color w:val="000000"/>
                <w:sz w:val="20"/>
                <w:szCs w:val="20"/>
                <w:lang w:eastAsia="es-CO"/>
              </w:rPr>
            </w:pPr>
            <w:r w:rsidRPr="00104DC7">
              <w:rPr>
                <w:rFonts w:ascii="Arial Narrow" w:eastAsia="Times New Roman" w:hAnsi="Arial Narrow" w:cs="Calibri"/>
                <w:color w:val="000000"/>
                <w:sz w:val="20"/>
                <w:szCs w:val="20"/>
                <w:lang w:eastAsia="es-CO"/>
              </w:rPr>
              <w:t xml:space="preserve">SGP Cultura </w:t>
            </w:r>
          </w:p>
        </w:tc>
        <w:tc>
          <w:tcPr>
            <w:tcW w:w="1964" w:type="dxa"/>
            <w:tcBorders>
              <w:top w:val="nil"/>
              <w:left w:val="nil"/>
              <w:bottom w:val="single" w:sz="8" w:space="0" w:color="auto"/>
              <w:right w:val="single" w:sz="8" w:space="0" w:color="auto"/>
            </w:tcBorders>
            <w:shd w:val="clear" w:color="auto" w:fill="auto"/>
            <w:noWrap/>
            <w:vAlign w:val="center"/>
            <w:hideMark/>
          </w:tcPr>
          <w:p w14:paraId="16D92022" w14:textId="77777777" w:rsidR="00104DC7" w:rsidRPr="00104DC7" w:rsidRDefault="00104DC7" w:rsidP="00104DC7">
            <w:pPr>
              <w:spacing w:after="0" w:line="240" w:lineRule="auto"/>
              <w:jc w:val="right"/>
              <w:rPr>
                <w:rFonts w:ascii="Arial Narrow" w:eastAsia="Times New Roman" w:hAnsi="Arial Narrow" w:cs="Calibri"/>
                <w:color w:val="000000"/>
                <w:sz w:val="20"/>
                <w:szCs w:val="20"/>
                <w:lang w:eastAsia="es-CO"/>
              </w:rPr>
            </w:pPr>
            <w:r w:rsidRPr="00104DC7">
              <w:rPr>
                <w:rFonts w:ascii="Arial Narrow" w:eastAsia="Times New Roman" w:hAnsi="Arial Narrow" w:cs="Calibri"/>
                <w:color w:val="000000"/>
                <w:sz w:val="20"/>
                <w:szCs w:val="20"/>
                <w:lang w:eastAsia="es-CO"/>
              </w:rPr>
              <w:t>18.369.555,24</w:t>
            </w:r>
          </w:p>
        </w:tc>
      </w:tr>
      <w:tr w:rsidR="00104DC7" w:rsidRPr="00104DC7" w14:paraId="37A5CBCD" w14:textId="77777777" w:rsidTr="00104DC7">
        <w:trPr>
          <w:trHeight w:val="314"/>
        </w:trPr>
        <w:tc>
          <w:tcPr>
            <w:tcW w:w="1999" w:type="dxa"/>
            <w:tcBorders>
              <w:top w:val="nil"/>
              <w:left w:val="single" w:sz="8" w:space="0" w:color="auto"/>
              <w:bottom w:val="single" w:sz="8" w:space="0" w:color="auto"/>
              <w:right w:val="single" w:sz="8" w:space="0" w:color="auto"/>
            </w:tcBorders>
            <w:shd w:val="clear" w:color="auto" w:fill="auto"/>
            <w:noWrap/>
            <w:vAlign w:val="center"/>
            <w:hideMark/>
          </w:tcPr>
          <w:p w14:paraId="3568ECF3" w14:textId="77777777" w:rsidR="00104DC7" w:rsidRPr="00104DC7" w:rsidRDefault="00104DC7" w:rsidP="00104DC7">
            <w:pPr>
              <w:spacing w:after="0" w:line="240" w:lineRule="auto"/>
              <w:rPr>
                <w:rFonts w:ascii="Arial Narrow" w:eastAsia="Times New Roman" w:hAnsi="Arial Narrow" w:cs="Calibri"/>
                <w:color w:val="000000"/>
                <w:sz w:val="20"/>
                <w:szCs w:val="20"/>
                <w:lang w:eastAsia="es-CO"/>
              </w:rPr>
            </w:pPr>
            <w:r w:rsidRPr="00104DC7">
              <w:rPr>
                <w:rFonts w:ascii="Arial Narrow" w:eastAsia="Times New Roman" w:hAnsi="Arial Narrow" w:cs="Calibri"/>
                <w:color w:val="000000"/>
                <w:sz w:val="20"/>
                <w:szCs w:val="20"/>
                <w:lang w:eastAsia="es-CO"/>
              </w:rPr>
              <w:t>1.2.10.02.002.18</w:t>
            </w:r>
          </w:p>
        </w:tc>
        <w:tc>
          <w:tcPr>
            <w:tcW w:w="691" w:type="dxa"/>
            <w:tcBorders>
              <w:top w:val="nil"/>
              <w:left w:val="nil"/>
              <w:bottom w:val="single" w:sz="8" w:space="0" w:color="auto"/>
              <w:right w:val="single" w:sz="8" w:space="0" w:color="auto"/>
            </w:tcBorders>
            <w:shd w:val="clear" w:color="auto" w:fill="auto"/>
            <w:noWrap/>
            <w:vAlign w:val="center"/>
            <w:hideMark/>
          </w:tcPr>
          <w:p w14:paraId="155705E4" w14:textId="77777777" w:rsidR="00104DC7" w:rsidRPr="00104DC7" w:rsidRDefault="00104DC7" w:rsidP="00104DC7">
            <w:pPr>
              <w:spacing w:after="0" w:line="240" w:lineRule="auto"/>
              <w:rPr>
                <w:rFonts w:ascii="Arial Narrow" w:eastAsia="Times New Roman" w:hAnsi="Arial Narrow" w:cs="Calibri"/>
                <w:color w:val="000000"/>
                <w:sz w:val="20"/>
                <w:szCs w:val="20"/>
                <w:lang w:eastAsia="es-CO"/>
              </w:rPr>
            </w:pPr>
            <w:r w:rsidRPr="00104DC7">
              <w:rPr>
                <w:rFonts w:ascii="Arial Narrow" w:eastAsia="Times New Roman" w:hAnsi="Arial Narrow" w:cs="Calibri"/>
                <w:color w:val="000000"/>
                <w:sz w:val="20"/>
                <w:szCs w:val="20"/>
                <w:lang w:eastAsia="es-CO"/>
              </w:rPr>
              <w:t>149.0</w:t>
            </w:r>
          </w:p>
        </w:tc>
        <w:tc>
          <w:tcPr>
            <w:tcW w:w="4849" w:type="dxa"/>
            <w:tcBorders>
              <w:top w:val="nil"/>
              <w:left w:val="nil"/>
              <w:bottom w:val="single" w:sz="8" w:space="0" w:color="auto"/>
              <w:right w:val="single" w:sz="8" w:space="0" w:color="auto"/>
            </w:tcBorders>
            <w:shd w:val="clear" w:color="auto" w:fill="auto"/>
            <w:noWrap/>
            <w:vAlign w:val="center"/>
            <w:hideMark/>
          </w:tcPr>
          <w:p w14:paraId="4689A69D" w14:textId="77777777" w:rsidR="00104DC7" w:rsidRPr="00104DC7" w:rsidRDefault="00104DC7" w:rsidP="00104DC7">
            <w:pPr>
              <w:spacing w:after="0" w:line="240" w:lineRule="auto"/>
              <w:rPr>
                <w:rFonts w:ascii="Arial Narrow" w:eastAsia="Times New Roman" w:hAnsi="Arial Narrow" w:cs="Calibri"/>
                <w:color w:val="000000"/>
                <w:sz w:val="20"/>
                <w:szCs w:val="20"/>
                <w:lang w:eastAsia="es-CO"/>
              </w:rPr>
            </w:pPr>
            <w:r w:rsidRPr="00104DC7">
              <w:rPr>
                <w:rFonts w:ascii="Arial Narrow" w:eastAsia="Times New Roman" w:hAnsi="Arial Narrow" w:cs="Calibri"/>
                <w:color w:val="000000"/>
                <w:sz w:val="20"/>
                <w:szCs w:val="20"/>
                <w:lang w:eastAsia="es-CO"/>
              </w:rPr>
              <w:t>SGP Deporte</w:t>
            </w:r>
          </w:p>
        </w:tc>
        <w:tc>
          <w:tcPr>
            <w:tcW w:w="1964" w:type="dxa"/>
            <w:tcBorders>
              <w:top w:val="nil"/>
              <w:left w:val="nil"/>
              <w:bottom w:val="single" w:sz="8" w:space="0" w:color="auto"/>
              <w:right w:val="single" w:sz="8" w:space="0" w:color="auto"/>
            </w:tcBorders>
            <w:shd w:val="clear" w:color="auto" w:fill="auto"/>
            <w:noWrap/>
            <w:vAlign w:val="center"/>
            <w:hideMark/>
          </w:tcPr>
          <w:p w14:paraId="29C9A403" w14:textId="77777777" w:rsidR="00104DC7" w:rsidRPr="00104DC7" w:rsidRDefault="00104DC7" w:rsidP="00104DC7">
            <w:pPr>
              <w:spacing w:after="0" w:line="240" w:lineRule="auto"/>
              <w:jc w:val="right"/>
              <w:rPr>
                <w:rFonts w:ascii="Arial Narrow" w:eastAsia="Times New Roman" w:hAnsi="Arial Narrow" w:cs="Calibri"/>
                <w:color w:val="000000"/>
                <w:sz w:val="20"/>
                <w:szCs w:val="20"/>
                <w:lang w:eastAsia="es-CO"/>
              </w:rPr>
            </w:pPr>
            <w:r w:rsidRPr="00104DC7">
              <w:rPr>
                <w:rFonts w:ascii="Arial Narrow" w:eastAsia="Times New Roman" w:hAnsi="Arial Narrow" w:cs="Calibri"/>
                <w:color w:val="000000"/>
                <w:sz w:val="20"/>
                <w:szCs w:val="20"/>
                <w:lang w:eastAsia="es-CO"/>
              </w:rPr>
              <w:t>17.534.248,93</w:t>
            </w:r>
          </w:p>
        </w:tc>
      </w:tr>
      <w:tr w:rsidR="00104DC7" w:rsidRPr="00104DC7" w14:paraId="30838F90" w14:textId="77777777" w:rsidTr="00104DC7">
        <w:trPr>
          <w:trHeight w:val="314"/>
        </w:trPr>
        <w:tc>
          <w:tcPr>
            <w:tcW w:w="1999" w:type="dxa"/>
            <w:tcBorders>
              <w:top w:val="nil"/>
              <w:left w:val="single" w:sz="8" w:space="0" w:color="auto"/>
              <w:bottom w:val="single" w:sz="8" w:space="0" w:color="auto"/>
              <w:right w:val="single" w:sz="8" w:space="0" w:color="auto"/>
            </w:tcBorders>
            <w:shd w:val="clear" w:color="auto" w:fill="auto"/>
            <w:noWrap/>
            <w:vAlign w:val="center"/>
            <w:hideMark/>
          </w:tcPr>
          <w:p w14:paraId="6E88409A" w14:textId="77777777" w:rsidR="00104DC7" w:rsidRPr="00104DC7" w:rsidRDefault="00104DC7" w:rsidP="00104DC7">
            <w:pPr>
              <w:spacing w:after="0" w:line="240" w:lineRule="auto"/>
              <w:rPr>
                <w:rFonts w:ascii="Arial Narrow" w:eastAsia="Times New Roman" w:hAnsi="Arial Narrow" w:cs="Calibri"/>
                <w:color w:val="000000"/>
                <w:sz w:val="20"/>
                <w:szCs w:val="20"/>
                <w:lang w:eastAsia="es-CO"/>
              </w:rPr>
            </w:pPr>
            <w:r w:rsidRPr="00104DC7">
              <w:rPr>
                <w:rFonts w:ascii="Arial Narrow" w:eastAsia="Times New Roman" w:hAnsi="Arial Narrow" w:cs="Calibri"/>
                <w:color w:val="000000"/>
                <w:sz w:val="20"/>
                <w:szCs w:val="20"/>
                <w:lang w:eastAsia="es-CO"/>
              </w:rPr>
              <w:t>1.2.10.02.002.20</w:t>
            </w:r>
          </w:p>
        </w:tc>
        <w:tc>
          <w:tcPr>
            <w:tcW w:w="691" w:type="dxa"/>
            <w:tcBorders>
              <w:top w:val="nil"/>
              <w:left w:val="nil"/>
              <w:bottom w:val="single" w:sz="8" w:space="0" w:color="auto"/>
              <w:right w:val="single" w:sz="8" w:space="0" w:color="auto"/>
            </w:tcBorders>
            <w:shd w:val="clear" w:color="auto" w:fill="auto"/>
            <w:noWrap/>
            <w:vAlign w:val="center"/>
            <w:hideMark/>
          </w:tcPr>
          <w:p w14:paraId="7C233892" w14:textId="77777777" w:rsidR="00104DC7" w:rsidRPr="00104DC7" w:rsidRDefault="00104DC7" w:rsidP="00104DC7">
            <w:pPr>
              <w:spacing w:after="0" w:line="240" w:lineRule="auto"/>
              <w:rPr>
                <w:rFonts w:ascii="Arial Narrow" w:eastAsia="Times New Roman" w:hAnsi="Arial Narrow" w:cs="Calibri"/>
                <w:color w:val="000000"/>
                <w:sz w:val="20"/>
                <w:szCs w:val="20"/>
                <w:lang w:eastAsia="es-CO"/>
              </w:rPr>
            </w:pPr>
            <w:r w:rsidRPr="00104DC7">
              <w:rPr>
                <w:rFonts w:ascii="Arial Narrow" w:eastAsia="Times New Roman" w:hAnsi="Arial Narrow" w:cs="Calibri"/>
                <w:color w:val="000000"/>
                <w:sz w:val="20"/>
                <w:szCs w:val="20"/>
                <w:lang w:eastAsia="es-CO"/>
              </w:rPr>
              <w:t>151.0</w:t>
            </w:r>
          </w:p>
        </w:tc>
        <w:tc>
          <w:tcPr>
            <w:tcW w:w="4849" w:type="dxa"/>
            <w:tcBorders>
              <w:top w:val="nil"/>
              <w:left w:val="nil"/>
              <w:bottom w:val="single" w:sz="8" w:space="0" w:color="auto"/>
              <w:right w:val="single" w:sz="8" w:space="0" w:color="auto"/>
            </w:tcBorders>
            <w:shd w:val="clear" w:color="auto" w:fill="auto"/>
            <w:noWrap/>
            <w:vAlign w:val="center"/>
            <w:hideMark/>
          </w:tcPr>
          <w:p w14:paraId="6E3E3724" w14:textId="77777777" w:rsidR="00104DC7" w:rsidRPr="00104DC7" w:rsidRDefault="00104DC7" w:rsidP="00104DC7">
            <w:pPr>
              <w:spacing w:after="0" w:line="240" w:lineRule="auto"/>
              <w:rPr>
                <w:rFonts w:ascii="Arial Narrow" w:eastAsia="Times New Roman" w:hAnsi="Arial Narrow" w:cs="Calibri"/>
                <w:color w:val="000000"/>
                <w:sz w:val="20"/>
                <w:szCs w:val="20"/>
                <w:lang w:eastAsia="es-CO"/>
              </w:rPr>
            </w:pPr>
            <w:r w:rsidRPr="00104DC7">
              <w:rPr>
                <w:rFonts w:ascii="Arial Narrow" w:eastAsia="Times New Roman" w:hAnsi="Arial Narrow" w:cs="Calibri"/>
                <w:color w:val="000000"/>
                <w:sz w:val="20"/>
                <w:szCs w:val="20"/>
                <w:lang w:eastAsia="es-CO"/>
              </w:rPr>
              <w:t xml:space="preserve">SGP Libre Inversión  </w:t>
            </w:r>
          </w:p>
        </w:tc>
        <w:tc>
          <w:tcPr>
            <w:tcW w:w="1964" w:type="dxa"/>
            <w:tcBorders>
              <w:top w:val="nil"/>
              <w:left w:val="nil"/>
              <w:bottom w:val="single" w:sz="8" w:space="0" w:color="auto"/>
              <w:right w:val="single" w:sz="8" w:space="0" w:color="auto"/>
            </w:tcBorders>
            <w:shd w:val="clear" w:color="auto" w:fill="auto"/>
            <w:noWrap/>
            <w:vAlign w:val="center"/>
            <w:hideMark/>
          </w:tcPr>
          <w:p w14:paraId="63D654E4" w14:textId="77777777" w:rsidR="00104DC7" w:rsidRPr="00104DC7" w:rsidRDefault="00104DC7" w:rsidP="00104DC7">
            <w:pPr>
              <w:spacing w:after="0" w:line="240" w:lineRule="auto"/>
              <w:jc w:val="right"/>
              <w:rPr>
                <w:rFonts w:ascii="Arial Narrow" w:eastAsia="Times New Roman" w:hAnsi="Arial Narrow" w:cs="Calibri"/>
                <w:color w:val="000000"/>
                <w:sz w:val="20"/>
                <w:szCs w:val="20"/>
                <w:lang w:eastAsia="es-CO"/>
              </w:rPr>
            </w:pPr>
            <w:r w:rsidRPr="00104DC7">
              <w:rPr>
                <w:rFonts w:ascii="Arial Narrow" w:eastAsia="Times New Roman" w:hAnsi="Arial Narrow" w:cs="Calibri"/>
                <w:color w:val="000000"/>
                <w:sz w:val="20"/>
                <w:szCs w:val="20"/>
                <w:lang w:eastAsia="es-CO"/>
              </w:rPr>
              <w:t>508.144.168,66</w:t>
            </w:r>
          </w:p>
        </w:tc>
      </w:tr>
      <w:tr w:rsidR="00104DC7" w:rsidRPr="00104DC7" w14:paraId="33791AB5" w14:textId="77777777" w:rsidTr="00104DC7">
        <w:trPr>
          <w:trHeight w:val="314"/>
        </w:trPr>
        <w:tc>
          <w:tcPr>
            <w:tcW w:w="1999" w:type="dxa"/>
            <w:tcBorders>
              <w:top w:val="nil"/>
              <w:left w:val="single" w:sz="8" w:space="0" w:color="auto"/>
              <w:bottom w:val="single" w:sz="8" w:space="0" w:color="auto"/>
              <w:right w:val="single" w:sz="8" w:space="0" w:color="auto"/>
            </w:tcBorders>
            <w:shd w:val="clear" w:color="auto" w:fill="auto"/>
            <w:noWrap/>
            <w:vAlign w:val="center"/>
            <w:hideMark/>
          </w:tcPr>
          <w:p w14:paraId="42274DE5" w14:textId="77777777" w:rsidR="00104DC7" w:rsidRPr="00104DC7" w:rsidRDefault="00104DC7" w:rsidP="00104DC7">
            <w:pPr>
              <w:spacing w:after="0" w:line="240" w:lineRule="auto"/>
              <w:rPr>
                <w:rFonts w:ascii="Arial Narrow" w:eastAsia="Times New Roman" w:hAnsi="Arial Narrow" w:cs="Calibri"/>
                <w:color w:val="000000"/>
                <w:sz w:val="20"/>
                <w:szCs w:val="20"/>
                <w:lang w:eastAsia="es-CO"/>
              </w:rPr>
            </w:pPr>
            <w:r w:rsidRPr="00104DC7">
              <w:rPr>
                <w:rFonts w:ascii="Arial Narrow" w:eastAsia="Times New Roman" w:hAnsi="Arial Narrow" w:cs="Calibri"/>
                <w:color w:val="000000"/>
                <w:sz w:val="20"/>
                <w:szCs w:val="20"/>
                <w:lang w:eastAsia="es-CO"/>
              </w:rPr>
              <w:t>1.2.10.02.002.22</w:t>
            </w:r>
          </w:p>
        </w:tc>
        <w:tc>
          <w:tcPr>
            <w:tcW w:w="691" w:type="dxa"/>
            <w:tcBorders>
              <w:top w:val="nil"/>
              <w:left w:val="nil"/>
              <w:bottom w:val="single" w:sz="8" w:space="0" w:color="auto"/>
              <w:right w:val="single" w:sz="8" w:space="0" w:color="auto"/>
            </w:tcBorders>
            <w:shd w:val="clear" w:color="auto" w:fill="auto"/>
            <w:noWrap/>
            <w:vAlign w:val="center"/>
            <w:hideMark/>
          </w:tcPr>
          <w:p w14:paraId="78E42813" w14:textId="77777777" w:rsidR="00104DC7" w:rsidRPr="00104DC7" w:rsidRDefault="00104DC7" w:rsidP="00104DC7">
            <w:pPr>
              <w:spacing w:after="0" w:line="240" w:lineRule="auto"/>
              <w:rPr>
                <w:rFonts w:ascii="Arial Narrow" w:eastAsia="Times New Roman" w:hAnsi="Arial Narrow" w:cs="Calibri"/>
                <w:color w:val="000000"/>
                <w:sz w:val="20"/>
                <w:szCs w:val="20"/>
                <w:lang w:eastAsia="es-CO"/>
              </w:rPr>
            </w:pPr>
            <w:r w:rsidRPr="00104DC7">
              <w:rPr>
                <w:rFonts w:ascii="Arial Narrow" w:eastAsia="Times New Roman" w:hAnsi="Arial Narrow" w:cs="Calibri"/>
                <w:color w:val="000000"/>
                <w:sz w:val="20"/>
                <w:szCs w:val="20"/>
                <w:lang w:eastAsia="es-CO"/>
              </w:rPr>
              <w:t>146.0</w:t>
            </w:r>
          </w:p>
        </w:tc>
        <w:tc>
          <w:tcPr>
            <w:tcW w:w="4849" w:type="dxa"/>
            <w:tcBorders>
              <w:top w:val="nil"/>
              <w:left w:val="nil"/>
              <w:bottom w:val="single" w:sz="8" w:space="0" w:color="auto"/>
              <w:right w:val="single" w:sz="8" w:space="0" w:color="auto"/>
            </w:tcBorders>
            <w:shd w:val="clear" w:color="auto" w:fill="auto"/>
            <w:noWrap/>
            <w:vAlign w:val="center"/>
            <w:hideMark/>
          </w:tcPr>
          <w:p w14:paraId="63E25198" w14:textId="77777777" w:rsidR="00104DC7" w:rsidRPr="00104DC7" w:rsidRDefault="00104DC7" w:rsidP="00104DC7">
            <w:pPr>
              <w:spacing w:after="0" w:line="240" w:lineRule="auto"/>
              <w:rPr>
                <w:rFonts w:ascii="Arial Narrow" w:eastAsia="Times New Roman" w:hAnsi="Arial Narrow" w:cs="Calibri"/>
                <w:color w:val="000000"/>
                <w:sz w:val="20"/>
                <w:szCs w:val="20"/>
                <w:lang w:eastAsia="es-CO"/>
              </w:rPr>
            </w:pPr>
            <w:r w:rsidRPr="00104DC7">
              <w:rPr>
                <w:rFonts w:ascii="Arial Narrow" w:eastAsia="Times New Roman" w:hAnsi="Arial Narrow" w:cs="Calibri"/>
                <w:color w:val="000000"/>
                <w:sz w:val="20"/>
                <w:szCs w:val="20"/>
                <w:lang w:eastAsia="es-CO"/>
              </w:rPr>
              <w:t>SGP Salud Publica</w:t>
            </w:r>
          </w:p>
        </w:tc>
        <w:tc>
          <w:tcPr>
            <w:tcW w:w="1964" w:type="dxa"/>
            <w:tcBorders>
              <w:top w:val="nil"/>
              <w:left w:val="nil"/>
              <w:bottom w:val="single" w:sz="8" w:space="0" w:color="auto"/>
              <w:right w:val="single" w:sz="8" w:space="0" w:color="auto"/>
            </w:tcBorders>
            <w:shd w:val="clear" w:color="auto" w:fill="auto"/>
            <w:noWrap/>
            <w:vAlign w:val="center"/>
            <w:hideMark/>
          </w:tcPr>
          <w:p w14:paraId="7C61153F" w14:textId="77777777" w:rsidR="00104DC7" w:rsidRPr="00104DC7" w:rsidRDefault="00104DC7" w:rsidP="00104DC7">
            <w:pPr>
              <w:spacing w:after="0" w:line="240" w:lineRule="auto"/>
              <w:jc w:val="right"/>
              <w:rPr>
                <w:rFonts w:ascii="Arial Narrow" w:eastAsia="Times New Roman" w:hAnsi="Arial Narrow" w:cs="Calibri"/>
                <w:color w:val="000000"/>
                <w:sz w:val="20"/>
                <w:szCs w:val="20"/>
                <w:lang w:eastAsia="es-CO"/>
              </w:rPr>
            </w:pPr>
            <w:r w:rsidRPr="00104DC7">
              <w:rPr>
                <w:rFonts w:ascii="Arial Narrow" w:eastAsia="Times New Roman" w:hAnsi="Arial Narrow" w:cs="Calibri"/>
                <w:color w:val="000000"/>
                <w:sz w:val="20"/>
                <w:szCs w:val="20"/>
                <w:lang w:eastAsia="es-CO"/>
              </w:rPr>
              <w:t>1.185.015,29</w:t>
            </w:r>
          </w:p>
        </w:tc>
      </w:tr>
      <w:tr w:rsidR="00104DC7" w:rsidRPr="00104DC7" w14:paraId="238E5547" w14:textId="77777777" w:rsidTr="00104DC7">
        <w:trPr>
          <w:trHeight w:val="314"/>
        </w:trPr>
        <w:tc>
          <w:tcPr>
            <w:tcW w:w="1999" w:type="dxa"/>
            <w:tcBorders>
              <w:top w:val="nil"/>
              <w:left w:val="single" w:sz="8" w:space="0" w:color="auto"/>
              <w:bottom w:val="single" w:sz="8" w:space="0" w:color="auto"/>
              <w:right w:val="single" w:sz="8" w:space="0" w:color="auto"/>
            </w:tcBorders>
            <w:shd w:val="clear" w:color="auto" w:fill="auto"/>
            <w:noWrap/>
            <w:vAlign w:val="center"/>
            <w:hideMark/>
          </w:tcPr>
          <w:p w14:paraId="48025F4E" w14:textId="77777777" w:rsidR="00104DC7" w:rsidRPr="00104DC7" w:rsidRDefault="00104DC7" w:rsidP="00104DC7">
            <w:pPr>
              <w:spacing w:after="0" w:line="240" w:lineRule="auto"/>
              <w:rPr>
                <w:rFonts w:ascii="Arial Narrow" w:eastAsia="Times New Roman" w:hAnsi="Arial Narrow" w:cs="Calibri"/>
                <w:color w:val="000000"/>
                <w:sz w:val="20"/>
                <w:szCs w:val="20"/>
                <w:lang w:eastAsia="es-CO"/>
              </w:rPr>
            </w:pPr>
            <w:r w:rsidRPr="00104DC7">
              <w:rPr>
                <w:rFonts w:ascii="Arial Narrow" w:eastAsia="Times New Roman" w:hAnsi="Arial Narrow" w:cs="Calibri"/>
                <w:color w:val="000000"/>
                <w:sz w:val="20"/>
                <w:szCs w:val="20"/>
                <w:lang w:eastAsia="es-CO"/>
              </w:rPr>
              <w:t>1.2.10.02.002.26</w:t>
            </w:r>
          </w:p>
        </w:tc>
        <w:tc>
          <w:tcPr>
            <w:tcW w:w="691" w:type="dxa"/>
            <w:tcBorders>
              <w:top w:val="nil"/>
              <w:left w:val="nil"/>
              <w:bottom w:val="single" w:sz="8" w:space="0" w:color="auto"/>
              <w:right w:val="single" w:sz="8" w:space="0" w:color="auto"/>
            </w:tcBorders>
            <w:shd w:val="clear" w:color="auto" w:fill="auto"/>
            <w:noWrap/>
            <w:vAlign w:val="center"/>
            <w:hideMark/>
          </w:tcPr>
          <w:p w14:paraId="1E0F0D1A" w14:textId="77777777" w:rsidR="00104DC7" w:rsidRPr="00104DC7" w:rsidRDefault="00104DC7" w:rsidP="00104DC7">
            <w:pPr>
              <w:spacing w:after="0" w:line="240" w:lineRule="auto"/>
              <w:rPr>
                <w:rFonts w:ascii="Arial Narrow" w:eastAsia="Times New Roman" w:hAnsi="Arial Narrow" w:cs="Calibri"/>
                <w:color w:val="000000"/>
                <w:sz w:val="20"/>
                <w:szCs w:val="20"/>
                <w:lang w:eastAsia="es-CO"/>
              </w:rPr>
            </w:pPr>
            <w:r w:rsidRPr="00104DC7">
              <w:rPr>
                <w:rFonts w:ascii="Arial Narrow" w:eastAsia="Times New Roman" w:hAnsi="Arial Narrow" w:cs="Calibri"/>
                <w:color w:val="000000"/>
                <w:sz w:val="20"/>
                <w:szCs w:val="20"/>
                <w:lang w:eastAsia="es-CO"/>
              </w:rPr>
              <w:t>164.3</w:t>
            </w:r>
          </w:p>
        </w:tc>
        <w:tc>
          <w:tcPr>
            <w:tcW w:w="4849" w:type="dxa"/>
            <w:tcBorders>
              <w:top w:val="nil"/>
              <w:left w:val="nil"/>
              <w:bottom w:val="single" w:sz="8" w:space="0" w:color="auto"/>
              <w:right w:val="single" w:sz="8" w:space="0" w:color="auto"/>
            </w:tcBorders>
            <w:shd w:val="clear" w:color="auto" w:fill="auto"/>
            <w:noWrap/>
            <w:vAlign w:val="center"/>
            <w:hideMark/>
          </w:tcPr>
          <w:p w14:paraId="42766926" w14:textId="77777777" w:rsidR="00104DC7" w:rsidRPr="00104DC7" w:rsidRDefault="00104DC7" w:rsidP="00104DC7">
            <w:pPr>
              <w:spacing w:after="0" w:line="240" w:lineRule="auto"/>
              <w:rPr>
                <w:rFonts w:ascii="Arial Narrow" w:eastAsia="Times New Roman" w:hAnsi="Arial Narrow" w:cs="Calibri"/>
                <w:color w:val="000000"/>
                <w:sz w:val="20"/>
                <w:szCs w:val="20"/>
                <w:lang w:eastAsia="es-CO"/>
              </w:rPr>
            </w:pPr>
            <w:r w:rsidRPr="00104DC7">
              <w:rPr>
                <w:rFonts w:ascii="Arial Narrow" w:eastAsia="Times New Roman" w:hAnsi="Arial Narrow" w:cs="Calibri"/>
                <w:color w:val="000000"/>
                <w:sz w:val="20"/>
                <w:szCs w:val="20"/>
                <w:lang w:eastAsia="es-CO"/>
              </w:rPr>
              <w:t>DPS</w:t>
            </w:r>
          </w:p>
        </w:tc>
        <w:tc>
          <w:tcPr>
            <w:tcW w:w="1964" w:type="dxa"/>
            <w:tcBorders>
              <w:top w:val="nil"/>
              <w:left w:val="nil"/>
              <w:bottom w:val="single" w:sz="8" w:space="0" w:color="auto"/>
              <w:right w:val="single" w:sz="8" w:space="0" w:color="auto"/>
            </w:tcBorders>
            <w:shd w:val="clear" w:color="auto" w:fill="auto"/>
            <w:noWrap/>
            <w:vAlign w:val="center"/>
            <w:hideMark/>
          </w:tcPr>
          <w:p w14:paraId="53ACB450" w14:textId="77777777" w:rsidR="00104DC7" w:rsidRPr="00104DC7" w:rsidRDefault="00104DC7" w:rsidP="00104DC7">
            <w:pPr>
              <w:spacing w:after="0" w:line="240" w:lineRule="auto"/>
              <w:jc w:val="right"/>
              <w:rPr>
                <w:rFonts w:ascii="Arial Narrow" w:eastAsia="Times New Roman" w:hAnsi="Arial Narrow" w:cs="Calibri"/>
                <w:color w:val="000000"/>
                <w:sz w:val="20"/>
                <w:szCs w:val="20"/>
                <w:lang w:eastAsia="es-CO"/>
              </w:rPr>
            </w:pPr>
            <w:r w:rsidRPr="00104DC7">
              <w:rPr>
                <w:rFonts w:ascii="Arial Narrow" w:eastAsia="Times New Roman" w:hAnsi="Arial Narrow" w:cs="Calibri"/>
                <w:color w:val="000000"/>
                <w:sz w:val="20"/>
                <w:szCs w:val="20"/>
                <w:lang w:eastAsia="es-CO"/>
              </w:rPr>
              <w:t>34.934.381,00</w:t>
            </w:r>
          </w:p>
        </w:tc>
      </w:tr>
      <w:tr w:rsidR="00104DC7" w:rsidRPr="00104DC7" w14:paraId="77E81FED" w14:textId="77777777" w:rsidTr="00104DC7">
        <w:trPr>
          <w:trHeight w:val="314"/>
        </w:trPr>
        <w:tc>
          <w:tcPr>
            <w:tcW w:w="1999" w:type="dxa"/>
            <w:tcBorders>
              <w:top w:val="nil"/>
              <w:left w:val="single" w:sz="8" w:space="0" w:color="auto"/>
              <w:bottom w:val="single" w:sz="8" w:space="0" w:color="auto"/>
              <w:right w:val="single" w:sz="8" w:space="0" w:color="auto"/>
            </w:tcBorders>
            <w:shd w:val="clear" w:color="auto" w:fill="auto"/>
            <w:noWrap/>
            <w:vAlign w:val="center"/>
            <w:hideMark/>
          </w:tcPr>
          <w:p w14:paraId="266A5412" w14:textId="77777777" w:rsidR="00104DC7" w:rsidRPr="00104DC7" w:rsidRDefault="00104DC7" w:rsidP="00104DC7">
            <w:pPr>
              <w:spacing w:after="0" w:line="240" w:lineRule="auto"/>
              <w:rPr>
                <w:rFonts w:ascii="Arial Narrow" w:eastAsia="Times New Roman" w:hAnsi="Arial Narrow" w:cs="Calibri"/>
                <w:color w:val="000000"/>
                <w:sz w:val="20"/>
                <w:szCs w:val="20"/>
                <w:lang w:eastAsia="es-CO"/>
              </w:rPr>
            </w:pPr>
            <w:r w:rsidRPr="00104DC7">
              <w:rPr>
                <w:rFonts w:ascii="Arial Narrow" w:eastAsia="Times New Roman" w:hAnsi="Arial Narrow" w:cs="Calibri"/>
                <w:color w:val="000000"/>
                <w:sz w:val="20"/>
                <w:szCs w:val="20"/>
                <w:lang w:eastAsia="es-CO"/>
              </w:rPr>
              <w:t>1.2.10.02.002.27</w:t>
            </w:r>
          </w:p>
        </w:tc>
        <w:tc>
          <w:tcPr>
            <w:tcW w:w="691" w:type="dxa"/>
            <w:tcBorders>
              <w:top w:val="nil"/>
              <w:left w:val="nil"/>
              <w:bottom w:val="single" w:sz="8" w:space="0" w:color="auto"/>
              <w:right w:val="single" w:sz="8" w:space="0" w:color="auto"/>
            </w:tcBorders>
            <w:shd w:val="clear" w:color="auto" w:fill="auto"/>
            <w:noWrap/>
            <w:vAlign w:val="center"/>
            <w:hideMark/>
          </w:tcPr>
          <w:p w14:paraId="5827F0C2" w14:textId="77777777" w:rsidR="00104DC7" w:rsidRPr="00104DC7" w:rsidRDefault="00104DC7" w:rsidP="00104DC7">
            <w:pPr>
              <w:spacing w:after="0" w:line="240" w:lineRule="auto"/>
              <w:rPr>
                <w:rFonts w:ascii="Arial Narrow" w:eastAsia="Times New Roman" w:hAnsi="Arial Narrow" w:cs="Calibri"/>
                <w:color w:val="000000"/>
                <w:sz w:val="20"/>
                <w:szCs w:val="20"/>
                <w:lang w:eastAsia="es-CO"/>
              </w:rPr>
            </w:pPr>
            <w:r w:rsidRPr="00104DC7">
              <w:rPr>
                <w:rFonts w:ascii="Arial Narrow" w:eastAsia="Times New Roman" w:hAnsi="Arial Narrow" w:cs="Calibri"/>
                <w:color w:val="000000"/>
                <w:sz w:val="20"/>
                <w:szCs w:val="20"/>
                <w:lang w:eastAsia="es-CO"/>
              </w:rPr>
              <w:t>118.0</w:t>
            </w:r>
          </w:p>
        </w:tc>
        <w:tc>
          <w:tcPr>
            <w:tcW w:w="4849" w:type="dxa"/>
            <w:tcBorders>
              <w:top w:val="nil"/>
              <w:left w:val="nil"/>
              <w:bottom w:val="single" w:sz="8" w:space="0" w:color="auto"/>
              <w:right w:val="single" w:sz="8" w:space="0" w:color="auto"/>
            </w:tcBorders>
            <w:shd w:val="clear" w:color="auto" w:fill="auto"/>
            <w:noWrap/>
            <w:vAlign w:val="center"/>
            <w:hideMark/>
          </w:tcPr>
          <w:p w14:paraId="0F4C217D" w14:textId="77777777" w:rsidR="00104DC7" w:rsidRPr="00104DC7" w:rsidRDefault="00104DC7" w:rsidP="00104DC7">
            <w:pPr>
              <w:spacing w:after="0" w:line="240" w:lineRule="auto"/>
              <w:rPr>
                <w:rFonts w:ascii="Arial Narrow" w:eastAsia="Times New Roman" w:hAnsi="Arial Narrow" w:cs="Calibri"/>
                <w:color w:val="000000"/>
                <w:sz w:val="20"/>
                <w:szCs w:val="20"/>
                <w:lang w:eastAsia="es-CO"/>
              </w:rPr>
            </w:pPr>
            <w:r w:rsidRPr="00104DC7">
              <w:rPr>
                <w:rFonts w:ascii="Arial Narrow" w:eastAsia="Times New Roman" w:hAnsi="Arial Narrow" w:cs="Calibri"/>
                <w:color w:val="000000"/>
                <w:sz w:val="20"/>
                <w:szCs w:val="20"/>
                <w:lang w:eastAsia="es-CO"/>
              </w:rPr>
              <w:t>Estampilla Procultura</w:t>
            </w:r>
          </w:p>
        </w:tc>
        <w:tc>
          <w:tcPr>
            <w:tcW w:w="1964" w:type="dxa"/>
            <w:tcBorders>
              <w:top w:val="nil"/>
              <w:left w:val="nil"/>
              <w:bottom w:val="single" w:sz="8" w:space="0" w:color="auto"/>
              <w:right w:val="single" w:sz="8" w:space="0" w:color="auto"/>
            </w:tcBorders>
            <w:shd w:val="clear" w:color="auto" w:fill="auto"/>
            <w:noWrap/>
            <w:vAlign w:val="center"/>
            <w:hideMark/>
          </w:tcPr>
          <w:p w14:paraId="76AD782C" w14:textId="77777777" w:rsidR="00104DC7" w:rsidRPr="00104DC7" w:rsidRDefault="00104DC7" w:rsidP="00104DC7">
            <w:pPr>
              <w:spacing w:after="0" w:line="240" w:lineRule="auto"/>
              <w:jc w:val="right"/>
              <w:rPr>
                <w:rFonts w:ascii="Arial Narrow" w:eastAsia="Times New Roman" w:hAnsi="Arial Narrow" w:cs="Calibri"/>
                <w:color w:val="000000"/>
                <w:sz w:val="20"/>
                <w:szCs w:val="20"/>
                <w:lang w:eastAsia="es-CO"/>
              </w:rPr>
            </w:pPr>
            <w:r w:rsidRPr="00104DC7">
              <w:rPr>
                <w:rFonts w:ascii="Arial Narrow" w:eastAsia="Times New Roman" w:hAnsi="Arial Narrow" w:cs="Calibri"/>
                <w:color w:val="000000"/>
                <w:sz w:val="20"/>
                <w:szCs w:val="20"/>
                <w:lang w:eastAsia="es-CO"/>
              </w:rPr>
              <w:t>284.085,57</w:t>
            </w:r>
          </w:p>
        </w:tc>
      </w:tr>
      <w:tr w:rsidR="00104DC7" w:rsidRPr="00104DC7" w14:paraId="053319B0" w14:textId="77777777" w:rsidTr="00104DC7">
        <w:trPr>
          <w:trHeight w:val="314"/>
        </w:trPr>
        <w:tc>
          <w:tcPr>
            <w:tcW w:w="1999" w:type="dxa"/>
            <w:tcBorders>
              <w:top w:val="nil"/>
              <w:left w:val="single" w:sz="8" w:space="0" w:color="auto"/>
              <w:bottom w:val="single" w:sz="8" w:space="0" w:color="auto"/>
              <w:right w:val="single" w:sz="8" w:space="0" w:color="auto"/>
            </w:tcBorders>
            <w:shd w:val="clear" w:color="auto" w:fill="auto"/>
            <w:noWrap/>
            <w:vAlign w:val="center"/>
            <w:hideMark/>
          </w:tcPr>
          <w:p w14:paraId="1F1DAF53" w14:textId="77777777" w:rsidR="00104DC7" w:rsidRPr="00104DC7" w:rsidRDefault="00104DC7" w:rsidP="00104DC7">
            <w:pPr>
              <w:spacing w:after="0" w:line="240" w:lineRule="auto"/>
              <w:rPr>
                <w:rFonts w:ascii="Arial Narrow" w:eastAsia="Times New Roman" w:hAnsi="Arial Narrow" w:cs="Calibri"/>
                <w:color w:val="000000"/>
                <w:sz w:val="20"/>
                <w:szCs w:val="20"/>
                <w:lang w:eastAsia="es-CO"/>
              </w:rPr>
            </w:pPr>
            <w:r w:rsidRPr="00104DC7">
              <w:rPr>
                <w:rFonts w:ascii="Arial Narrow" w:eastAsia="Times New Roman" w:hAnsi="Arial Narrow" w:cs="Calibri"/>
                <w:color w:val="000000"/>
                <w:sz w:val="20"/>
                <w:szCs w:val="20"/>
                <w:lang w:eastAsia="es-CO"/>
              </w:rPr>
              <w:t>1.2.10.02.002.29</w:t>
            </w:r>
          </w:p>
        </w:tc>
        <w:tc>
          <w:tcPr>
            <w:tcW w:w="691" w:type="dxa"/>
            <w:tcBorders>
              <w:top w:val="nil"/>
              <w:left w:val="nil"/>
              <w:bottom w:val="single" w:sz="8" w:space="0" w:color="auto"/>
              <w:right w:val="single" w:sz="8" w:space="0" w:color="auto"/>
            </w:tcBorders>
            <w:shd w:val="clear" w:color="auto" w:fill="auto"/>
            <w:noWrap/>
            <w:vAlign w:val="center"/>
            <w:hideMark/>
          </w:tcPr>
          <w:p w14:paraId="50DBD01A" w14:textId="77777777" w:rsidR="00104DC7" w:rsidRPr="00104DC7" w:rsidRDefault="00104DC7" w:rsidP="00104DC7">
            <w:pPr>
              <w:spacing w:after="0" w:line="240" w:lineRule="auto"/>
              <w:rPr>
                <w:rFonts w:ascii="Arial Narrow" w:eastAsia="Times New Roman" w:hAnsi="Arial Narrow" w:cs="Calibri"/>
                <w:color w:val="000000"/>
                <w:sz w:val="20"/>
                <w:szCs w:val="20"/>
                <w:lang w:eastAsia="es-CO"/>
              </w:rPr>
            </w:pPr>
            <w:r w:rsidRPr="00104DC7">
              <w:rPr>
                <w:rFonts w:ascii="Arial Narrow" w:eastAsia="Times New Roman" w:hAnsi="Arial Narrow" w:cs="Calibri"/>
                <w:color w:val="000000"/>
                <w:sz w:val="20"/>
                <w:szCs w:val="20"/>
                <w:lang w:eastAsia="es-CO"/>
              </w:rPr>
              <w:t>119.0</w:t>
            </w:r>
          </w:p>
        </w:tc>
        <w:tc>
          <w:tcPr>
            <w:tcW w:w="4849" w:type="dxa"/>
            <w:tcBorders>
              <w:top w:val="nil"/>
              <w:left w:val="nil"/>
              <w:bottom w:val="single" w:sz="8" w:space="0" w:color="auto"/>
              <w:right w:val="single" w:sz="8" w:space="0" w:color="auto"/>
            </w:tcBorders>
            <w:shd w:val="clear" w:color="auto" w:fill="auto"/>
            <w:noWrap/>
            <w:vAlign w:val="center"/>
            <w:hideMark/>
          </w:tcPr>
          <w:p w14:paraId="1BCB6431" w14:textId="77777777" w:rsidR="00104DC7" w:rsidRPr="00104DC7" w:rsidRDefault="00104DC7" w:rsidP="00104DC7">
            <w:pPr>
              <w:spacing w:after="0" w:line="240" w:lineRule="auto"/>
              <w:rPr>
                <w:rFonts w:ascii="Arial Narrow" w:eastAsia="Times New Roman" w:hAnsi="Arial Narrow" w:cs="Calibri"/>
                <w:color w:val="000000"/>
                <w:sz w:val="20"/>
                <w:szCs w:val="20"/>
                <w:lang w:eastAsia="es-CO"/>
              </w:rPr>
            </w:pPr>
            <w:r w:rsidRPr="00104DC7">
              <w:rPr>
                <w:rFonts w:ascii="Arial Narrow" w:eastAsia="Times New Roman" w:hAnsi="Arial Narrow" w:cs="Calibri"/>
                <w:color w:val="000000"/>
                <w:sz w:val="20"/>
                <w:szCs w:val="20"/>
                <w:lang w:eastAsia="es-CO"/>
              </w:rPr>
              <w:t>Contratos de Obra</w:t>
            </w:r>
          </w:p>
        </w:tc>
        <w:tc>
          <w:tcPr>
            <w:tcW w:w="1964" w:type="dxa"/>
            <w:tcBorders>
              <w:top w:val="nil"/>
              <w:left w:val="nil"/>
              <w:bottom w:val="single" w:sz="8" w:space="0" w:color="auto"/>
              <w:right w:val="single" w:sz="8" w:space="0" w:color="auto"/>
            </w:tcBorders>
            <w:shd w:val="clear" w:color="auto" w:fill="auto"/>
            <w:noWrap/>
            <w:vAlign w:val="center"/>
            <w:hideMark/>
          </w:tcPr>
          <w:p w14:paraId="64CF711C" w14:textId="77777777" w:rsidR="00104DC7" w:rsidRPr="00104DC7" w:rsidRDefault="00104DC7" w:rsidP="00104DC7">
            <w:pPr>
              <w:spacing w:after="0" w:line="240" w:lineRule="auto"/>
              <w:jc w:val="right"/>
              <w:rPr>
                <w:rFonts w:ascii="Arial Narrow" w:eastAsia="Times New Roman" w:hAnsi="Arial Narrow" w:cs="Calibri"/>
                <w:color w:val="000000"/>
                <w:sz w:val="20"/>
                <w:szCs w:val="20"/>
                <w:lang w:eastAsia="es-CO"/>
              </w:rPr>
            </w:pPr>
            <w:r w:rsidRPr="00104DC7">
              <w:rPr>
                <w:rFonts w:ascii="Arial Narrow" w:eastAsia="Times New Roman" w:hAnsi="Arial Narrow" w:cs="Calibri"/>
                <w:color w:val="000000"/>
                <w:sz w:val="20"/>
                <w:szCs w:val="20"/>
                <w:lang w:eastAsia="es-CO"/>
              </w:rPr>
              <w:t>381.526.511,21</w:t>
            </w:r>
          </w:p>
        </w:tc>
      </w:tr>
      <w:tr w:rsidR="00104DC7" w:rsidRPr="00104DC7" w14:paraId="02AAAAF2" w14:textId="77777777" w:rsidTr="00104DC7">
        <w:trPr>
          <w:trHeight w:val="314"/>
        </w:trPr>
        <w:tc>
          <w:tcPr>
            <w:tcW w:w="1999" w:type="dxa"/>
            <w:tcBorders>
              <w:top w:val="nil"/>
              <w:left w:val="single" w:sz="8" w:space="0" w:color="auto"/>
              <w:bottom w:val="single" w:sz="8" w:space="0" w:color="auto"/>
              <w:right w:val="single" w:sz="8" w:space="0" w:color="auto"/>
            </w:tcBorders>
            <w:shd w:val="clear" w:color="auto" w:fill="auto"/>
            <w:noWrap/>
            <w:vAlign w:val="center"/>
            <w:hideMark/>
          </w:tcPr>
          <w:p w14:paraId="146D389A" w14:textId="77777777" w:rsidR="00104DC7" w:rsidRPr="00104DC7" w:rsidRDefault="00104DC7" w:rsidP="00104DC7">
            <w:pPr>
              <w:spacing w:after="0" w:line="240" w:lineRule="auto"/>
              <w:rPr>
                <w:rFonts w:ascii="Arial Narrow" w:eastAsia="Times New Roman" w:hAnsi="Arial Narrow" w:cs="Calibri"/>
                <w:color w:val="000000"/>
                <w:sz w:val="20"/>
                <w:szCs w:val="20"/>
                <w:lang w:eastAsia="es-CO"/>
              </w:rPr>
            </w:pPr>
            <w:r w:rsidRPr="00104DC7">
              <w:rPr>
                <w:rFonts w:ascii="Arial Narrow" w:eastAsia="Times New Roman" w:hAnsi="Arial Narrow" w:cs="Calibri"/>
                <w:color w:val="000000"/>
                <w:sz w:val="20"/>
                <w:szCs w:val="20"/>
                <w:lang w:eastAsia="es-CO"/>
              </w:rPr>
              <w:t>1.2.10.02.002.30</w:t>
            </w:r>
          </w:p>
        </w:tc>
        <w:tc>
          <w:tcPr>
            <w:tcW w:w="691" w:type="dxa"/>
            <w:tcBorders>
              <w:top w:val="nil"/>
              <w:left w:val="nil"/>
              <w:bottom w:val="single" w:sz="8" w:space="0" w:color="auto"/>
              <w:right w:val="single" w:sz="8" w:space="0" w:color="auto"/>
            </w:tcBorders>
            <w:shd w:val="clear" w:color="auto" w:fill="auto"/>
            <w:noWrap/>
            <w:vAlign w:val="center"/>
            <w:hideMark/>
          </w:tcPr>
          <w:p w14:paraId="3D21203F" w14:textId="77777777" w:rsidR="00104DC7" w:rsidRPr="00104DC7" w:rsidRDefault="00104DC7" w:rsidP="00104DC7">
            <w:pPr>
              <w:spacing w:after="0" w:line="240" w:lineRule="auto"/>
              <w:rPr>
                <w:rFonts w:ascii="Arial Narrow" w:eastAsia="Times New Roman" w:hAnsi="Arial Narrow" w:cs="Calibri"/>
                <w:color w:val="000000"/>
                <w:sz w:val="20"/>
                <w:szCs w:val="20"/>
                <w:lang w:eastAsia="es-CO"/>
              </w:rPr>
            </w:pPr>
            <w:r w:rsidRPr="00104DC7">
              <w:rPr>
                <w:rFonts w:ascii="Arial Narrow" w:eastAsia="Times New Roman" w:hAnsi="Arial Narrow" w:cs="Calibri"/>
                <w:color w:val="000000"/>
                <w:sz w:val="20"/>
                <w:szCs w:val="20"/>
                <w:lang w:eastAsia="es-CO"/>
              </w:rPr>
              <w:t>113.0</w:t>
            </w:r>
          </w:p>
        </w:tc>
        <w:tc>
          <w:tcPr>
            <w:tcW w:w="4849" w:type="dxa"/>
            <w:tcBorders>
              <w:top w:val="nil"/>
              <w:left w:val="nil"/>
              <w:bottom w:val="single" w:sz="8" w:space="0" w:color="auto"/>
              <w:right w:val="single" w:sz="8" w:space="0" w:color="auto"/>
            </w:tcBorders>
            <w:shd w:val="clear" w:color="auto" w:fill="auto"/>
            <w:noWrap/>
            <w:vAlign w:val="center"/>
            <w:hideMark/>
          </w:tcPr>
          <w:p w14:paraId="3ADEE27C" w14:textId="77777777" w:rsidR="00104DC7" w:rsidRPr="00104DC7" w:rsidRDefault="00104DC7" w:rsidP="00104DC7">
            <w:pPr>
              <w:spacing w:after="0" w:line="240" w:lineRule="auto"/>
              <w:rPr>
                <w:rFonts w:ascii="Arial Narrow" w:eastAsia="Times New Roman" w:hAnsi="Arial Narrow" w:cs="Calibri"/>
                <w:color w:val="000000"/>
                <w:sz w:val="20"/>
                <w:szCs w:val="20"/>
                <w:lang w:eastAsia="es-CO"/>
              </w:rPr>
            </w:pPr>
            <w:r w:rsidRPr="00104DC7">
              <w:rPr>
                <w:rFonts w:ascii="Arial Narrow" w:eastAsia="Times New Roman" w:hAnsi="Arial Narrow" w:cs="Calibri"/>
                <w:color w:val="000000"/>
                <w:sz w:val="20"/>
                <w:szCs w:val="20"/>
                <w:lang w:eastAsia="es-CO"/>
              </w:rPr>
              <w:t>Alumbrad Publico SSF</w:t>
            </w:r>
          </w:p>
        </w:tc>
        <w:tc>
          <w:tcPr>
            <w:tcW w:w="1964" w:type="dxa"/>
            <w:tcBorders>
              <w:top w:val="nil"/>
              <w:left w:val="nil"/>
              <w:bottom w:val="single" w:sz="8" w:space="0" w:color="auto"/>
              <w:right w:val="single" w:sz="8" w:space="0" w:color="auto"/>
            </w:tcBorders>
            <w:shd w:val="clear" w:color="auto" w:fill="auto"/>
            <w:noWrap/>
            <w:vAlign w:val="center"/>
            <w:hideMark/>
          </w:tcPr>
          <w:p w14:paraId="13A38179" w14:textId="77777777" w:rsidR="00104DC7" w:rsidRPr="00104DC7" w:rsidRDefault="00104DC7" w:rsidP="00104DC7">
            <w:pPr>
              <w:spacing w:after="0" w:line="240" w:lineRule="auto"/>
              <w:jc w:val="right"/>
              <w:rPr>
                <w:rFonts w:ascii="Arial Narrow" w:eastAsia="Times New Roman" w:hAnsi="Arial Narrow" w:cs="Calibri"/>
                <w:color w:val="000000"/>
                <w:sz w:val="20"/>
                <w:szCs w:val="20"/>
                <w:lang w:eastAsia="es-CO"/>
              </w:rPr>
            </w:pPr>
            <w:r w:rsidRPr="00104DC7">
              <w:rPr>
                <w:rFonts w:ascii="Arial Narrow" w:eastAsia="Times New Roman" w:hAnsi="Arial Narrow" w:cs="Calibri"/>
                <w:color w:val="000000"/>
                <w:sz w:val="20"/>
                <w:szCs w:val="20"/>
                <w:lang w:eastAsia="es-CO"/>
              </w:rPr>
              <w:t>49.175.810,77</w:t>
            </w:r>
          </w:p>
        </w:tc>
      </w:tr>
      <w:tr w:rsidR="00104DC7" w:rsidRPr="00104DC7" w14:paraId="1D5D838F" w14:textId="77777777" w:rsidTr="00104DC7">
        <w:trPr>
          <w:trHeight w:val="314"/>
        </w:trPr>
        <w:tc>
          <w:tcPr>
            <w:tcW w:w="1999" w:type="dxa"/>
            <w:tcBorders>
              <w:top w:val="nil"/>
              <w:left w:val="single" w:sz="8" w:space="0" w:color="auto"/>
              <w:bottom w:val="single" w:sz="8" w:space="0" w:color="auto"/>
              <w:right w:val="single" w:sz="8" w:space="0" w:color="auto"/>
            </w:tcBorders>
            <w:shd w:val="clear" w:color="auto" w:fill="auto"/>
            <w:noWrap/>
            <w:vAlign w:val="center"/>
            <w:hideMark/>
          </w:tcPr>
          <w:p w14:paraId="686CAAED" w14:textId="77777777" w:rsidR="00104DC7" w:rsidRPr="00104DC7" w:rsidRDefault="00104DC7" w:rsidP="00104DC7">
            <w:pPr>
              <w:spacing w:after="0" w:line="240" w:lineRule="auto"/>
              <w:rPr>
                <w:rFonts w:ascii="Arial Narrow" w:eastAsia="Times New Roman" w:hAnsi="Arial Narrow" w:cs="Calibri"/>
                <w:color w:val="000000"/>
                <w:sz w:val="20"/>
                <w:szCs w:val="20"/>
                <w:lang w:eastAsia="es-CO"/>
              </w:rPr>
            </w:pPr>
            <w:r w:rsidRPr="00104DC7">
              <w:rPr>
                <w:rFonts w:ascii="Arial Narrow" w:eastAsia="Times New Roman" w:hAnsi="Arial Narrow" w:cs="Calibri"/>
                <w:color w:val="000000"/>
                <w:sz w:val="20"/>
                <w:szCs w:val="20"/>
                <w:lang w:eastAsia="es-CO"/>
              </w:rPr>
              <w:t>1.2.10.02.002.32</w:t>
            </w:r>
          </w:p>
        </w:tc>
        <w:tc>
          <w:tcPr>
            <w:tcW w:w="691" w:type="dxa"/>
            <w:tcBorders>
              <w:top w:val="nil"/>
              <w:left w:val="nil"/>
              <w:bottom w:val="single" w:sz="8" w:space="0" w:color="auto"/>
              <w:right w:val="single" w:sz="8" w:space="0" w:color="auto"/>
            </w:tcBorders>
            <w:shd w:val="clear" w:color="auto" w:fill="auto"/>
            <w:noWrap/>
            <w:vAlign w:val="center"/>
            <w:hideMark/>
          </w:tcPr>
          <w:p w14:paraId="2BE63BF7" w14:textId="77777777" w:rsidR="00104DC7" w:rsidRPr="00104DC7" w:rsidRDefault="00104DC7" w:rsidP="00104DC7">
            <w:pPr>
              <w:spacing w:after="0" w:line="240" w:lineRule="auto"/>
              <w:rPr>
                <w:rFonts w:ascii="Arial Narrow" w:eastAsia="Times New Roman" w:hAnsi="Arial Narrow" w:cs="Calibri"/>
                <w:color w:val="000000"/>
                <w:sz w:val="20"/>
                <w:szCs w:val="20"/>
                <w:lang w:eastAsia="es-CO"/>
              </w:rPr>
            </w:pPr>
            <w:r w:rsidRPr="00104DC7">
              <w:rPr>
                <w:rFonts w:ascii="Arial Narrow" w:eastAsia="Times New Roman" w:hAnsi="Arial Narrow" w:cs="Calibri"/>
                <w:color w:val="000000"/>
                <w:sz w:val="20"/>
                <w:szCs w:val="20"/>
                <w:lang w:eastAsia="es-CO"/>
              </w:rPr>
              <w:t>167.0</w:t>
            </w:r>
          </w:p>
        </w:tc>
        <w:tc>
          <w:tcPr>
            <w:tcW w:w="4849" w:type="dxa"/>
            <w:tcBorders>
              <w:top w:val="nil"/>
              <w:left w:val="nil"/>
              <w:bottom w:val="single" w:sz="8" w:space="0" w:color="auto"/>
              <w:right w:val="single" w:sz="8" w:space="0" w:color="auto"/>
            </w:tcBorders>
            <w:shd w:val="clear" w:color="auto" w:fill="auto"/>
            <w:noWrap/>
            <w:vAlign w:val="center"/>
            <w:hideMark/>
          </w:tcPr>
          <w:p w14:paraId="3A97327F" w14:textId="77777777" w:rsidR="00104DC7" w:rsidRPr="00104DC7" w:rsidRDefault="00104DC7" w:rsidP="00104DC7">
            <w:pPr>
              <w:spacing w:after="0" w:line="240" w:lineRule="auto"/>
              <w:rPr>
                <w:rFonts w:ascii="Arial Narrow" w:eastAsia="Times New Roman" w:hAnsi="Arial Narrow" w:cs="Calibri"/>
                <w:color w:val="000000"/>
                <w:sz w:val="20"/>
                <w:szCs w:val="20"/>
                <w:lang w:eastAsia="es-CO"/>
              </w:rPr>
            </w:pPr>
            <w:r w:rsidRPr="00104DC7">
              <w:rPr>
                <w:rFonts w:ascii="Arial Narrow" w:eastAsia="Times New Roman" w:hAnsi="Arial Narrow" w:cs="Calibri"/>
                <w:color w:val="000000"/>
                <w:sz w:val="20"/>
                <w:szCs w:val="20"/>
                <w:lang w:eastAsia="es-CO"/>
              </w:rPr>
              <w:t xml:space="preserve">Fonpet Inversión  </w:t>
            </w:r>
          </w:p>
        </w:tc>
        <w:tc>
          <w:tcPr>
            <w:tcW w:w="1964" w:type="dxa"/>
            <w:tcBorders>
              <w:top w:val="nil"/>
              <w:left w:val="nil"/>
              <w:bottom w:val="single" w:sz="8" w:space="0" w:color="auto"/>
              <w:right w:val="single" w:sz="8" w:space="0" w:color="auto"/>
            </w:tcBorders>
            <w:shd w:val="clear" w:color="auto" w:fill="auto"/>
            <w:noWrap/>
            <w:vAlign w:val="center"/>
            <w:hideMark/>
          </w:tcPr>
          <w:p w14:paraId="5578FBB7" w14:textId="77777777" w:rsidR="00104DC7" w:rsidRPr="00104DC7" w:rsidRDefault="00104DC7" w:rsidP="00104DC7">
            <w:pPr>
              <w:spacing w:after="0" w:line="240" w:lineRule="auto"/>
              <w:jc w:val="right"/>
              <w:rPr>
                <w:rFonts w:ascii="Arial Narrow" w:eastAsia="Times New Roman" w:hAnsi="Arial Narrow" w:cs="Calibri"/>
                <w:color w:val="000000"/>
                <w:sz w:val="20"/>
                <w:szCs w:val="20"/>
                <w:lang w:eastAsia="es-CO"/>
              </w:rPr>
            </w:pPr>
            <w:r w:rsidRPr="00104DC7">
              <w:rPr>
                <w:rFonts w:ascii="Arial Narrow" w:eastAsia="Times New Roman" w:hAnsi="Arial Narrow" w:cs="Calibri"/>
                <w:color w:val="000000"/>
                <w:sz w:val="20"/>
                <w:szCs w:val="20"/>
                <w:lang w:eastAsia="es-CO"/>
              </w:rPr>
              <w:t>436.253.735,35</w:t>
            </w:r>
          </w:p>
        </w:tc>
      </w:tr>
      <w:tr w:rsidR="00104DC7" w:rsidRPr="00104DC7" w14:paraId="7AAB7224" w14:textId="77777777" w:rsidTr="00104DC7">
        <w:trPr>
          <w:trHeight w:val="314"/>
        </w:trPr>
        <w:tc>
          <w:tcPr>
            <w:tcW w:w="1999" w:type="dxa"/>
            <w:tcBorders>
              <w:top w:val="nil"/>
              <w:left w:val="single" w:sz="8" w:space="0" w:color="auto"/>
              <w:bottom w:val="single" w:sz="8" w:space="0" w:color="auto"/>
              <w:right w:val="single" w:sz="8" w:space="0" w:color="auto"/>
            </w:tcBorders>
            <w:shd w:val="clear" w:color="auto" w:fill="auto"/>
            <w:noWrap/>
            <w:vAlign w:val="center"/>
            <w:hideMark/>
          </w:tcPr>
          <w:p w14:paraId="278CC3E4" w14:textId="77777777" w:rsidR="00104DC7" w:rsidRPr="00104DC7" w:rsidRDefault="00104DC7" w:rsidP="00104DC7">
            <w:pPr>
              <w:spacing w:after="0" w:line="240" w:lineRule="auto"/>
              <w:rPr>
                <w:rFonts w:ascii="Arial Narrow" w:eastAsia="Times New Roman" w:hAnsi="Arial Narrow" w:cs="Calibri"/>
                <w:color w:val="000000"/>
                <w:sz w:val="20"/>
                <w:szCs w:val="20"/>
                <w:lang w:eastAsia="es-CO"/>
              </w:rPr>
            </w:pPr>
            <w:r w:rsidRPr="00104DC7">
              <w:rPr>
                <w:rFonts w:ascii="Arial Narrow" w:eastAsia="Times New Roman" w:hAnsi="Arial Narrow" w:cs="Calibri"/>
                <w:color w:val="000000"/>
                <w:sz w:val="20"/>
                <w:szCs w:val="20"/>
                <w:lang w:eastAsia="es-CO"/>
              </w:rPr>
              <w:t>1.2.10.02.002.35</w:t>
            </w:r>
          </w:p>
        </w:tc>
        <w:tc>
          <w:tcPr>
            <w:tcW w:w="691" w:type="dxa"/>
            <w:tcBorders>
              <w:top w:val="nil"/>
              <w:left w:val="nil"/>
              <w:bottom w:val="single" w:sz="8" w:space="0" w:color="auto"/>
              <w:right w:val="single" w:sz="8" w:space="0" w:color="auto"/>
            </w:tcBorders>
            <w:shd w:val="clear" w:color="auto" w:fill="auto"/>
            <w:noWrap/>
            <w:vAlign w:val="center"/>
            <w:hideMark/>
          </w:tcPr>
          <w:p w14:paraId="5E43CB7B" w14:textId="77777777" w:rsidR="00104DC7" w:rsidRPr="00104DC7" w:rsidRDefault="00104DC7" w:rsidP="00104DC7">
            <w:pPr>
              <w:spacing w:after="0" w:line="240" w:lineRule="auto"/>
              <w:rPr>
                <w:rFonts w:ascii="Arial Narrow" w:eastAsia="Times New Roman" w:hAnsi="Arial Narrow" w:cs="Calibri"/>
                <w:color w:val="000000"/>
                <w:sz w:val="20"/>
                <w:szCs w:val="20"/>
                <w:lang w:eastAsia="es-CO"/>
              </w:rPr>
            </w:pPr>
            <w:r w:rsidRPr="00104DC7">
              <w:rPr>
                <w:rFonts w:ascii="Arial Narrow" w:eastAsia="Times New Roman" w:hAnsi="Arial Narrow" w:cs="Calibri"/>
                <w:color w:val="000000"/>
                <w:sz w:val="20"/>
                <w:szCs w:val="20"/>
                <w:lang w:eastAsia="es-CO"/>
              </w:rPr>
              <w:t>127.0</w:t>
            </w:r>
          </w:p>
        </w:tc>
        <w:tc>
          <w:tcPr>
            <w:tcW w:w="4849" w:type="dxa"/>
            <w:tcBorders>
              <w:top w:val="nil"/>
              <w:left w:val="nil"/>
              <w:bottom w:val="single" w:sz="8" w:space="0" w:color="auto"/>
              <w:right w:val="single" w:sz="8" w:space="0" w:color="auto"/>
            </w:tcBorders>
            <w:shd w:val="clear" w:color="auto" w:fill="auto"/>
            <w:noWrap/>
            <w:vAlign w:val="center"/>
            <w:hideMark/>
          </w:tcPr>
          <w:p w14:paraId="69E21CBA" w14:textId="77777777" w:rsidR="00104DC7" w:rsidRPr="00104DC7" w:rsidRDefault="00104DC7" w:rsidP="00104DC7">
            <w:pPr>
              <w:spacing w:after="0" w:line="240" w:lineRule="auto"/>
              <w:rPr>
                <w:rFonts w:ascii="Arial Narrow" w:eastAsia="Times New Roman" w:hAnsi="Arial Narrow" w:cs="Calibri"/>
                <w:color w:val="000000"/>
                <w:sz w:val="20"/>
                <w:szCs w:val="20"/>
                <w:lang w:eastAsia="es-CO"/>
              </w:rPr>
            </w:pPr>
            <w:r w:rsidRPr="00104DC7">
              <w:rPr>
                <w:rFonts w:ascii="Arial Narrow" w:eastAsia="Times New Roman" w:hAnsi="Arial Narrow" w:cs="Calibri"/>
                <w:color w:val="000000"/>
                <w:sz w:val="20"/>
                <w:szCs w:val="20"/>
                <w:lang w:eastAsia="es-CO"/>
              </w:rPr>
              <w:t>Venta de Activos (ALUMBRADO)</w:t>
            </w:r>
          </w:p>
        </w:tc>
        <w:tc>
          <w:tcPr>
            <w:tcW w:w="1964" w:type="dxa"/>
            <w:tcBorders>
              <w:top w:val="nil"/>
              <w:left w:val="nil"/>
              <w:bottom w:val="single" w:sz="8" w:space="0" w:color="auto"/>
              <w:right w:val="single" w:sz="8" w:space="0" w:color="auto"/>
            </w:tcBorders>
            <w:shd w:val="clear" w:color="auto" w:fill="auto"/>
            <w:noWrap/>
            <w:vAlign w:val="center"/>
            <w:hideMark/>
          </w:tcPr>
          <w:p w14:paraId="2274ECC1" w14:textId="77777777" w:rsidR="00104DC7" w:rsidRPr="00104DC7" w:rsidRDefault="00104DC7" w:rsidP="00104DC7">
            <w:pPr>
              <w:spacing w:after="0" w:line="240" w:lineRule="auto"/>
              <w:jc w:val="right"/>
              <w:rPr>
                <w:rFonts w:ascii="Arial Narrow" w:eastAsia="Times New Roman" w:hAnsi="Arial Narrow" w:cs="Calibri"/>
                <w:color w:val="000000"/>
                <w:sz w:val="20"/>
                <w:szCs w:val="20"/>
                <w:lang w:eastAsia="es-CO"/>
              </w:rPr>
            </w:pPr>
            <w:r w:rsidRPr="00104DC7">
              <w:rPr>
                <w:rFonts w:ascii="Arial Narrow" w:eastAsia="Times New Roman" w:hAnsi="Arial Narrow" w:cs="Calibri"/>
                <w:color w:val="000000"/>
                <w:sz w:val="20"/>
                <w:szCs w:val="20"/>
                <w:lang w:eastAsia="es-CO"/>
              </w:rPr>
              <w:t>64.043.274,00</w:t>
            </w:r>
          </w:p>
        </w:tc>
      </w:tr>
      <w:tr w:rsidR="00104DC7" w:rsidRPr="00104DC7" w14:paraId="006D9ED8" w14:textId="77777777" w:rsidTr="00104DC7">
        <w:trPr>
          <w:trHeight w:val="314"/>
        </w:trPr>
        <w:tc>
          <w:tcPr>
            <w:tcW w:w="1999" w:type="dxa"/>
            <w:tcBorders>
              <w:top w:val="nil"/>
              <w:left w:val="single" w:sz="8" w:space="0" w:color="auto"/>
              <w:bottom w:val="single" w:sz="8" w:space="0" w:color="auto"/>
              <w:right w:val="single" w:sz="8" w:space="0" w:color="auto"/>
            </w:tcBorders>
            <w:shd w:val="clear" w:color="auto" w:fill="auto"/>
            <w:noWrap/>
            <w:vAlign w:val="center"/>
            <w:hideMark/>
          </w:tcPr>
          <w:p w14:paraId="1E46BA9A" w14:textId="77777777" w:rsidR="00104DC7" w:rsidRPr="00104DC7" w:rsidRDefault="00104DC7" w:rsidP="00104DC7">
            <w:pPr>
              <w:spacing w:after="0" w:line="240" w:lineRule="auto"/>
              <w:rPr>
                <w:rFonts w:ascii="Arial Narrow" w:eastAsia="Times New Roman" w:hAnsi="Arial Narrow" w:cs="Calibri"/>
                <w:color w:val="000000"/>
                <w:sz w:val="20"/>
                <w:szCs w:val="20"/>
                <w:lang w:eastAsia="es-CO"/>
              </w:rPr>
            </w:pPr>
            <w:r w:rsidRPr="00104DC7">
              <w:rPr>
                <w:rFonts w:ascii="Arial Narrow" w:eastAsia="Times New Roman" w:hAnsi="Arial Narrow" w:cs="Calibri"/>
                <w:color w:val="000000"/>
                <w:sz w:val="20"/>
                <w:szCs w:val="20"/>
                <w:lang w:eastAsia="es-CO"/>
              </w:rPr>
              <w:t>1.2.10.02.002.37</w:t>
            </w:r>
          </w:p>
        </w:tc>
        <w:tc>
          <w:tcPr>
            <w:tcW w:w="691" w:type="dxa"/>
            <w:tcBorders>
              <w:top w:val="nil"/>
              <w:left w:val="nil"/>
              <w:bottom w:val="single" w:sz="8" w:space="0" w:color="auto"/>
              <w:right w:val="single" w:sz="8" w:space="0" w:color="auto"/>
            </w:tcBorders>
            <w:shd w:val="clear" w:color="auto" w:fill="auto"/>
            <w:noWrap/>
            <w:vAlign w:val="center"/>
            <w:hideMark/>
          </w:tcPr>
          <w:p w14:paraId="1A717299" w14:textId="77777777" w:rsidR="00104DC7" w:rsidRPr="00104DC7" w:rsidRDefault="00104DC7" w:rsidP="00104DC7">
            <w:pPr>
              <w:spacing w:after="0" w:line="240" w:lineRule="auto"/>
              <w:rPr>
                <w:rFonts w:ascii="Arial Narrow" w:eastAsia="Times New Roman" w:hAnsi="Arial Narrow" w:cs="Calibri"/>
                <w:color w:val="000000"/>
                <w:sz w:val="20"/>
                <w:szCs w:val="20"/>
                <w:lang w:eastAsia="es-CO"/>
              </w:rPr>
            </w:pPr>
            <w:r w:rsidRPr="00104DC7">
              <w:rPr>
                <w:rFonts w:ascii="Arial Narrow" w:eastAsia="Times New Roman" w:hAnsi="Arial Narrow" w:cs="Calibri"/>
                <w:color w:val="000000"/>
                <w:sz w:val="20"/>
                <w:szCs w:val="20"/>
                <w:lang w:eastAsia="es-CO"/>
              </w:rPr>
              <w:t>116.0</w:t>
            </w:r>
          </w:p>
        </w:tc>
        <w:tc>
          <w:tcPr>
            <w:tcW w:w="4849" w:type="dxa"/>
            <w:tcBorders>
              <w:top w:val="nil"/>
              <w:left w:val="nil"/>
              <w:bottom w:val="single" w:sz="8" w:space="0" w:color="auto"/>
              <w:right w:val="single" w:sz="8" w:space="0" w:color="auto"/>
            </w:tcBorders>
            <w:shd w:val="clear" w:color="auto" w:fill="auto"/>
            <w:noWrap/>
            <w:vAlign w:val="center"/>
            <w:hideMark/>
          </w:tcPr>
          <w:p w14:paraId="0D462A75" w14:textId="77777777" w:rsidR="00104DC7" w:rsidRPr="00104DC7" w:rsidRDefault="00104DC7" w:rsidP="00104DC7">
            <w:pPr>
              <w:spacing w:after="0" w:line="240" w:lineRule="auto"/>
              <w:rPr>
                <w:rFonts w:ascii="Arial Narrow" w:eastAsia="Times New Roman" w:hAnsi="Arial Narrow" w:cs="Calibri"/>
                <w:color w:val="000000"/>
                <w:sz w:val="20"/>
                <w:szCs w:val="20"/>
                <w:lang w:eastAsia="es-CO"/>
              </w:rPr>
            </w:pPr>
            <w:r w:rsidRPr="00104DC7">
              <w:rPr>
                <w:rFonts w:ascii="Arial Narrow" w:eastAsia="Times New Roman" w:hAnsi="Arial Narrow" w:cs="Calibri"/>
                <w:color w:val="000000"/>
                <w:sz w:val="20"/>
                <w:szCs w:val="20"/>
                <w:lang w:eastAsia="es-CO"/>
              </w:rPr>
              <w:t>Transporte Oleoductos</w:t>
            </w:r>
          </w:p>
        </w:tc>
        <w:tc>
          <w:tcPr>
            <w:tcW w:w="1964" w:type="dxa"/>
            <w:tcBorders>
              <w:top w:val="nil"/>
              <w:left w:val="nil"/>
              <w:bottom w:val="single" w:sz="8" w:space="0" w:color="auto"/>
              <w:right w:val="single" w:sz="8" w:space="0" w:color="auto"/>
            </w:tcBorders>
            <w:shd w:val="clear" w:color="auto" w:fill="auto"/>
            <w:noWrap/>
            <w:vAlign w:val="center"/>
            <w:hideMark/>
          </w:tcPr>
          <w:p w14:paraId="57D779EF" w14:textId="77777777" w:rsidR="00104DC7" w:rsidRPr="00104DC7" w:rsidRDefault="00104DC7" w:rsidP="00104DC7">
            <w:pPr>
              <w:spacing w:after="0" w:line="240" w:lineRule="auto"/>
              <w:jc w:val="right"/>
              <w:rPr>
                <w:rFonts w:ascii="Arial Narrow" w:eastAsia="Times New Roman" w:hAnsi="Arial Narrow" w:cs="Calibri"/>
                <w:color w:val="000000"/>
                <w:sz w:val="20"/>
                <w:szCs w:val="20"/>
                <w:lang w:eastAsia="es-CO"/>
              </w:rPr>
            </w:pPr>
            <w:r w:rsidRPr="00104DC7">
              <w:rPr>
                <w:rFonts w:ascii="Arial Narrow" w:eastAsia="Times New Roman" w:hAnsi="Arial Narrow" w:cs="Calibri"/>
                <w:color w:val="000000"/>
                <w:sz w:val="20"/>
                <w:szCs w:val="20"/>
                <w:lang w:eastAsia="es-CO"/>
              </w:rPr>
              <w:t>16.725.949,26</w:t>
            </w:r>
          </w:p>
        </w:tc>
      </w:tr>
      <w:tr w:rsidR="00104DC7" w:rsidRPr="00104DC7" w14:paraId="767AAB91" w14:textId="77777777" w:rsidTr="00104DC7">
        <w:trPr>
          <w:trHeight w:val="314"/>
        </w:trPr>
        <w:tc>
          <w:tcPr>
            <w:tcW w:w="1999" w:type="dxa"/>
            <w:tcBorders>
              <w:top w:val="nil"/>
              <w:left w:val="single" w:sz="8" w:space="0" w:color="auto"/>
              <w:bottom w:val="single" w:sz="8" w:space="0" w:color="auto"/>
              <w:right w:val="single" w:sz="8" w:space="0" w:color="auto"/>
            </w:tcBorders>
            <w:shd w:val="clear" w:color="auto" w:fill="auto"/>
            <w:noWrap/>
            <w:vAlign w:val="center"/>
            <w:hideMark/>
          </w:tcPr>
          <w:p w14:paraId="08736FDB" w14:textId="77777777" w:rsidR="00104DC7" w:rsidRPr="00104DC7" w:rsidRDefault="00104DC7" w:rsidP="00104DC7">
            <w:pPr>
              <w:spacing w:after="0" w:line="240" w:lineRule="auto"/>
              <w:rPr>
                <w:rFonts w:ascii="Arial Narrow" w:eastAsia="Times New Roman" w:hAnsi="Arial Narrow" w:cs="Calibri"/>
                <w:color w:val="000000"/>
                <w:sz w:val="20"/>
                <w:szCs w:val="20"/>
                <w:lang w:eastAsia="es-CO"/>
              </w:rPr>
            </w:pPr>
            <w:r w:rsidRPr="00104DC7">
              <w:rPr>
                <w:rFonts w:ascii="Arial Narrow" w:eastAsia="Times New Roman" w:hAnsi="Arial Narrow" w:cs="Calibri"/>
                <w:color w:val="000000"/>
                <w:sz w:val="20"/>
                <w:szCs w:val="20"/>
                <w:lang w:eastAsia="es-CO"/>
              </w:rPr>
              <w:t>1.2.10.02.002.39</w:t>
            </w:r>
          </w:p>
        </w:tc>
        <w:tc>
          <w:tcPr>
            <w:tcW w:w="691" w:type="dxa"/>
            <w:tcBorders>
              <w:top w:val="nil"/>
              <w:left w:val="nil"/>
              <w:bottom w:val="single" w:sz="8" w:space="0" w:color="auto"/>
              <w:right w:val="single" w:sz="8" w:space="0" w:color="auto"/>
            </w:tcBorders>
            <w:shd w:val="clear" w:color="auto" w:fill="auto"/>
            <w:noWrap/>
            <w:vAlign w:val="center"/>
            <w:hideMark/>
          </w:tcPr>
          <w:p w14:paraId="4F96DE8E" w14:textId="77777777" w:rsidR="00104DC7" w:rsidRPr="00104DC7" w:rsidRDefault="00104DC7" w:rsidP="00104DC7">
            <w:pPr>
              <w:spacing w:after="0" w:line="240" w:lineRule="auto"/>
              <w:rPr>
                <w:rFonts w:ascii="Arial Narrow" w:eastAsia="Times New Roman" w:hAnsi="Arial Narrow" w:cs="Calibri"/>
                <w:color w:val="000000"/>
                <w:sz w:val="20"/>
                <w:szCs w:val="20"/>
                <w:lang w:eastAsia="es-CO"/>
              </w:rPr>
            </w:pPr>
            <w:r w:rsidRPr="00104DC7">
              <w:rPr>
                <w:rFonts w:ascii="Arial Narrow" w:eastAsia="Times New Roman" w:hAnsi="Arial Narrow" w:cs="Calibri"/>
                <w:color w:val="000000"/>
                <w:sz w:val="20"/>
                <w:szCs w:val="20"/>
                <w:lang w:eastAsia="es-CO"/>
              </w:rPr>
              <w:t>111.0</w:t>
            </w:r>
          </w:p>
        </w:tc>
        <w:tc>
          <w:tcPr>
            <w:tcW w:w="4849" w:type="dxa"/>
            <w:tcBorders>
              <w:top w:val="nil"/>
              <w:left w:val="nil"/>
              <w:bottom w:val="single" w:sz="8" w:space="0" w:color="auto"/>
              <w:right w:val="single" w:sz="8" w:space="0" w:color="auto"/>
            </w:tcBorders>
            <w:shd w:val="clear" w:color="auto" w:fill="auto"/>
            <w:noWrap/>
            <w:vAlign w:val="center"/>
            <w:hideMark/>
          </w:tcPr>
          <w:p w14:paraId="69E4C330" w14:textId="77777777" w:rsidR="00104DC7" w:rsidRPr="00104DC7" w:rsidRDefault="00104DC7" w:rsidP="00104DC7">
            <w:pPr>
              <w:spacing w:after="0" w:line="240" w:lineRule="auto"/>
              <w:rPr>
                <w:rFonts w:ascii="Arial Narrow" w:eastAsia="Times New Roman" w:hAnsi="Arial Narrow" w:cs="Calibri"/>
                <w:color w:val="000000"/>
                <w:sz w:val="20"/>
                <w:szCs w:val="20"/>
                <w:lang w:eastAsia="es-CO"/>
              </w:rPr>
            </w:pPr>
            <w:r w:rsidRPr="00104DC7">
              <w:rPr>
                <w:rFonts w:ascii="Arial Narrow" w:eastAsia="Times New Roman" w:hAnsi="Arial Narrow" w:cs="Calibri"/>
                <w:color w:val="000000"/>
                <w:sz w:val="20"/>
                <w:szCs w:val="20"/>
                <w:lang w:eastAsia="es-CO"/>
              </w:rPr>
              <w:t>Impuesto de espectáculos públicos municipal</w:t>
            </w:r>
          </w:p>
        </w:tc>
        <w:tc>
          <w:tcPr>
            <w:tcW w:w="1964" w:type="dxa"/>
            <w:tcBorders>
              <w:top w:val="nil"/>
              <w:left w:val="nil"/>
              <w:bottom w:val="single" w:sz="8" w:space="0" w:color="auto"/>
              <w:right w:val="single" w:sz="8" w:space="0" w:color="auto"/>
            </w:tcBorders>
            <w:shd w:val="clear" w:color="auto" w:fill="auto"/>
            <w:noWrap/>
            <w:vAlign w:val="center"/>
            <w:hideMark/>
          </w:tcPr>
          <w:p w14:paraId="0821099E" w14:textId="77777777" w:rsidR="00104DC7" w:rsidRPr="00104DC7" w:rsidRDefault="00104DC7" w:rsidP="00104DC7">
            <w:pPr>
              <w:spacing w:after="0" w:line="240" w:lineRule="auto"/>
              <w:jc w:val="right"/>
              <w:rPr>
                <w:rFonts w:ascii="Arial Narrow" w:eastAsia="Times New Roman" w:hAnsi="Arial Narrow" w:cs="Calibri"/>
                <w:color w:val="000000"/>
                <w:sz w:val="20"/>
                <w:szCs w:val="20"/>
                <w:lang w:eastAsia="es-CO"/>
              </w:rPr>
            </w:pPr>
            <w:r w:rsidRPr="00104DC7">
              <w:rPr>
                <w:rFonts w:ascii="Arial Narrow" w:eastAsia="Times New Roman" w:hAnsi="Arial Narrow" w:cs="Calibri"/>
                <w:color w:val="000000"/>
                <w:sz w:val="20"/>
                <w:szCs w:val="20"/>
                <w:lang w:eastAsia="es-CO"/>
              </w:rPr>
              <w:t>165.000,00</w:t>
            </w:r>
          </w:p>
        </w:tc>
      </w:tr>
      <w:tr w:rsidR="00104DC7" w:rsidRPr="00104DC7" w14:paraId="41EC82AD" w14:textId="77777777" w:rsidTr="00104DC7">
        <w:trPr>
          <w:trHeight w:val="314"/>
        </w:trPr>
        <w:tc>
          <w:tcPr>
            <w:tcW w:w="1999" w:type="dxa"/>
            <w:tcBorders>
              <w:top w:val="nil"/>
              <w:left w:val="single" w:sz="8" w:space="0" w:color="auto"/>
              <w:bottom w:val="single" w:sz="8" w:space="0" w:color="auto"/>
              <w:right w:val="single" w:sz="8" w:space="0" w:color="auto"/>
            </w:tcBorders>
            <w:shd w:val="clear" w:color="auto" w:fill="auto"/>
            <w:noWrap/>
            <w:vAlign w:val="center"/>
            <w:hideMark/>
          </w:tcPr>
          <w:p w14:paraId="5B14CA37" w14:textId="77777777" w:rsidR="00104DC7" w:rsidRPr="00104DC7" w:rsidRDefault="00104DC7" w:rsidP="00104DC7">
            <w:pPr>
              <w:spacing w:after="0" w:line="240" w:lineRule="auto"/>
              <w:rPr>
                <w:rFonts w:ascii="Arial Narrow" w:eastAsia="Times New Roman" w:hAnsi="Arial Narrow" w:cs="Calibri"/>
                <w:color w:val="000000"/>
                <w:sz w:val="20"/>
                <w:szCs w:val="20"/>
                <w:lang w:eastAsia="es-CO"/>
              </w:rPr>
            </w:pPr>
            <w:r w:rsidRPr="00104DC7">
              <w:rPr>
                <w:rFonts w:ascii="Arial Narrow" w:eastAsia="Times New Roman" w:hAnsi="Arial Narrow" w:cs="Calibri"/>
                <w:color w:val="000000"/>
                <w:sz w:val="20"/>
                <w:szCs w:val="20"/>
                <w:lang w:eastAsia="es-CO"/>
              </w:rPr>
              <w:lastRenderedPageBreak/>
              <w:t>1.2.10.02.002.40</w:t>
            </w:r>
          </w:p>
        </w:tc>
        <w:tc>
          <w:tcPr>
            <w:tcW w:w="691" w:type="dxa"/>
            <w:tcBorders>
              <w:top w:val="nil"/>
              <w:left w:val="nil"/>
              <w:bottom w:val="single" w:sz="8" w:space="0" w:color="auto"/>
              <w:right w:val="single" w:sz="8" w:space="0" w:color="auto"/>
            </w:tcBorders>
            <w:shd w:val="clear" w:color="auto" w:fill="auto"/>
            <w:noWrap/>
            <w:vAlign w:val="center"/>
            <w:hideMark/>
          </w:tcPr>
          <w:p w14:paraId="479E9997" w14:textId="77777777" w:rsidR="00104DC7" w:rsidRPr="00104DC7" w:rsidRDefault="00104DC7" w:rsidP="00104DC7">
            <w:pPr>
              <w:spacing w:after="0" w:line="240" w:lineRule="auto"/>
              <w:rPr>
                <w:rFonts w:ascii="Arial Narrow" w:eastAsia="Times New Roman" w:hAnsi="Arial Narrow" w:cs="Calibri"/>
                <w:color w:val="000000"/>
                <w:sz w:val="20"/>
                <w:szCs w:val="20"/>
                <w:lang w:eastAsia="es-CO"/>
              </w:rPr>
            </w:pPr>
            <w:r w:rsidRPr="00104DC7">
              <w:rPr>
                <w:rFonts w:ascii="Arial Narrow" w:eastAsia="Times New Roman" w:hAnsi="Arial Narrow" w:cs="Calibri"/>
                <w:color w:val="000000"/>
                <w:sz w:val="20"/>
                <w:szCs w:val="20"/>
                <w:lang w:eastAsia="es-CO"/>
              </w:rPr>
              <w:t>99.1</w:t>
            </w:r>
          </w:p>
        </w:tc>
        <w:tc>
          <w:tcPr>
            <w:tcW w:w="4849" w:type="dxa"/>
            <w:tcBorders>
              <w:top w:val="nil"/>
              <w:left w:val="nil"/>
              <w:bottom w:val="single" w:sz="8" w:space="0" w:color="auto"/>
              <w:right w:val="single" w:sz="8" w:space="0" w:color="auto"/>
            </w:tcBorders>
            <w:shd w:val="clear" w:color="auto" w:fill="auto"/>
            <w:noWrap/>
            <w:vAlign w:val="center"/>
            <w:hideMark/>
          </w:tcPr>
          <w:p w14:paraId="2A770821" w14:textId="77777777" w:rsidR="00104DC7" w:rsidRPr="00104DC7" w:rsidRDefault="00104DC7" w:rsidP="00104DC7">
            <w:pPr>
              <w:spacing w:after="0" w:line="240" w:lineRule="auto"/>
              <w:rPr>
                <w:rFonts w:ascii="Arial Narrow" w:eastAsia="Times New Roman" w:hAnsi="Arial Narrow" w:cs="Calibri"/>
                <w:color w:val="000000"/>
                <w:sz w:val="20"/>
                <w:szCs w:val="20"/>
                <w:lang w:eastAsia="es-CO"/>
              </w:rPr>
            </w:pPr>
            <w:r w:rsidRPr="00104DC7">
              <w:rPr>
                <w:rFonts w:ascii="Arial Narrow" w:eastAsia="Times New Roman" w:hAnsi="Arial Narrow" w:cs="Calibri"/>
                <w:color w:val="000000"/>
                <w:sz w:val="20"/>
                <w:szCs w:val="20"/>
                <w:lang w:eastAsia="es-CO"/>
              </w:rPr>
              <w:t>Relleno Sanitario</w:t>
            </w:r>
          </w:p>
        </w:tc>
        <w:tc>
          <w:tcPr>
            <w:tcW w:w="1964" w:type="dxa"/>
            <w:tcBorders>
              <w:top w:val="nil"/>
              <w:left w:val="nil"/>
              <w:bottom w:val="single" w:sz="8" w:space="0" w:color="auto"/>
              <w:right w:val="single" w:sz="8" w:space="0" w:color="auto"/>
            </w:tcBorders>
            <w:shd w:val="clear" w:color="auto" w:fill="auto"/>
            <w:noWrap/>
            <w:vAlign w:val="center"/>
            <w:hideMark/>
          </w:tcPr>
          <w:p w14:paraId="337F9E66" w14:textId="77777777" w:rsidR="00104DC7" w:rsidRPr="00104DC7" w:rsidRDefault="00104DC7" w:rsidP="00104DC7">
            <w:pPr>
              <w:spacing w:after="0" w:line="240" w:lineRule="auto"/>
              <w:jc w:val="right"/>
              <w:rPr>
                <w:rFonts w:ascii="Arial Narrow" w:eastAsia="Times New Roman" w:hAnsi="Arial Narrow" w:cs="Calibri"/>
                <w:color w:val="000000"/>
                <w:sz w:val="20"/>
                <w:szCs w:val="20"/>
                <w:lang w:eastAsia="es-CO"/>
              </w:rPr>
            </w:pPr>
            <w:r w:rsidRPr="00104DC7">
              <w:rPr>
                <w:rFonts w:ascii="Arial Narrow" w:eastAsia="Times New Roman" w:hAnsi="Arial Narrow" w:cs="Calibri"/>
                <w:color w:val="000000"/>
                <w:sz w:val="20"/>
                <w:szCs w:val="20"/>
                <w:lang w:eastAsia="es-CO"/>
              </w:rPr>
              <w:t>513.692.387,00</w:t>
            </w:r>
          </w:p>
        </w:tc>
      </w:tr>
      <w:tr w:rsidR="00104DC7" w:rsidRPr="00104DC7" w14:paraId="515D2BC6" w14:textId="77777777" w:rsidTr="00104DC7">
        <w:trPr>
          <w:trHeight w:val="314"/>
        </w:trPr>
        <w:tc>
          <w:tcPr>
            <w:tcW w:w="1999" w:type="dxa"/>
            <w:tcBorders>
              <w:top w:val="nil"/>
              <w:left w:val="single" w:sz="8" w:space="0" w:color="auto"/>
              <w:bottom w:val="single" w:sz="8" w:space="0" w:color="auto"/>
              <w:right w:val="single" w:sz="8" w:space="0" w:color="auto"/>
            </w:tcBorders>
            <w:shd w:val="clear" w:color="auto" w:fill="auto"/>
            <w:noWrap/>
            <w:vAlign w:val="center"/>
            <w:hideMark/>
          </w:tcPr>
          <w:p w14:paraId="295DF599" w14:textId="77777777" w:rsidR="00104DC7" w:rsidRPr="00104DC7" w:rsidRDefault="00104DC7" w:rsidP="00104DC7">
            <w:pPr>
              <w:spacing w:after="0" w:line="240" w:lineRule="auto"/>
              <w:rPr>
                <w:rFonts w:ascii="Arial Narrow" w:eastAsia="Times New Roman" w:hAnsi="Arial Narrow" w:cs="Calibri"/>
                <w:color w:val="000000"/>
                <w:sz w:val="20"/>
                <w:szCs w:val="20"/>
                <w:lang w:eastAsia="es-CO"/>
              </w:rPr>
            </w:pPr>
            <w:r w:rsidRPr="00104DC7">
              <w:rPr>
                <w:rFonts w:ascii="Arial Narrow" w:eastAsia="Times New Roman" w:hAnsi="Arial Narrow" w:cs="Calibri"/>
                <w:color w:val="000000"/>
                <w:sz w:val="20"/>
                <w:szCs w:val="20"/>
                <w:lang w:eastAsia="es-CO"/>
              </w:rPr>
              <w:t>1.2.10.02.002.41</w:t>
            </w:r>
          </w:p>
        </w:tc>
        <w:tc>
          <w:tcPr>
            <w:tcW w:w="691" w:type="dxa"/>
            <w:tcBorders>
              <w:top w:val="nil"/>
              <w:left w:val="nil"/>
              <w:bottom w:val="single" w:sz="8" w:space="0" w:color="auto"/>
              <w:right w:val="single" w:sz="8" w:space="0" w:color="auto"/>
            </w:tcBorders>
            <w:shd w:val="clear" w:color="auto" w:fill="auto"/>
            <w:noWrap/>
            <w:vAlign w:val="center"/>
            <w:hideMark/>
          </w:tcPr>
          <w:p w14:paraId="14A3C4C1" w14:textId="77777777" w:rsidR="00104DC7" w:rsidRPr="00104DC7" w:rsidRDefault="00104DC7" w:rsidP="00104DC7">
            <w:pPr>
              <w:spacing w:after="0" w:line="240" w:lineRule="auto"/>
              <w:rPr>
                <w:rFonts w:ascii="Arial Narrow" w:eastAsia="Times New Roman" w:hAnsi="Arial Narrow" w:cs="Calibri"/>
                <w:color w:val="000000"/>
                <w:sz w:val="20"/>
                <w:szCs w:val="20"/>
                <w:lang w:eastAsia="es-CO"/>
              </w:rPr>
            </w:pPr>
            <w:r w:rsidRPr="00104DC7">
              <w:rPr>
                <w:rFonts w:ascii="Arial Narrow" w:eastAsia="Times New Roman" w:hAnsi="Arial Narrow" w:cs="Calibri"/>
                <w:color w:val="000000"/>
                <w:sz w:val="20"/>
                <w:szCs w:val="20"/>
                <w:lang w:eastAsia="es-CO"/>
              </w:rPr>
              <w:t>99.0</w:t>
            </w:r>
          </w:p>
        </w:tc>
        <w:tc>
          <w:tcPr>
            <w:tcW w:w="4849" w:type="dxa"/>
            <w:tcBorders>
              <w:top w:val="nil"/>
              <w:left w:val="nil"/>
              <w:bottom w:val="single" w:sz="8" w:space="0" w:color="auto"/>
              <w:right w:val="single" w:sz="8" w:space="0" w:color="auto"/>
            </w:tcBorders>
            <w:shd w:val="clear" w:color="auto" w:fill="auto"/>
            <w:noWrap/>
            <w:vAlign w:val="center"/>
            <w:hideMark/>
          </w:tcPr>
          <w:p w14:paraId="69BFCF3E" w14:textId="77777777" w:rsidR="00104DC7" w:rsidRPr="00104DC7" w:rsidRDefault="00104DC7" w:rsidP="00104DC7">
            <w:pPr>
              <w:spacing w:after="0" w:line="240" w:lineRule="auto"/>
              <w:rPr>
                <w:rFonts w:ascii="Arial Narrow" w:eastAsia="Times New Roman" w:hAnsi="Arial Narrow" w:cs="Calibri"/>
                <w:color w:val="000000"/>
                <w:sz w:val="20"/>
                <w:szCs w:val="20"/>
                <w:lang w:eastAsia="es-CO"/>
              </w:rPr>
            </w:pPr>
            <w:r w:rsidRPr="00104DC7">
              <w:rPr>
                <w:rFonts w:ascii="Arial Narrow" w:eastAsia="Times New Roman" w:hAnsi="Arial Narrow" w:cs="Calibri"/>
                <w:color w:val="000000"/>
                <w:sz w:val="20"/>
                <w:szCs w:val="20"/>
                <w:lang w:eastAsia="es-CO"/>
              </w:rPr>
              <w:t>COSO Municipal</w:t>
            </w:r>
          </w:p>
        </w:tc>
        <w:tc>
          <w:tcPr>
            <w:tcW w:w="1964" w:type="dxa"/>
            <w:tcBorders>
              <w:top w:val="nil"/>
              <w:left w:val="nil"/>
              <w:bottom w:val="single" w:sz="8" w:space="0" w:color="auto"/>
              <w:right w:val="single" w:sz="8" w:space="0" w:color="auto"/>
            </w:tcBorders>
            <w:shd w:val="clear" w:color="auto" w:fill="auto"/>
            <w:noWrap/>
            <w:vAlign w:val="center"/>
            <w:hideMark/>
          </w:tcPr>
          <w:p w14:paraId="7E7E6106" w14:textId="77777777" w:rsidR="00104DC7" w:rsidRPr="00104DC7" w:rsidRDefault="00104DC7" w:rsidP="00104DC7">
            <w:pPr>
              <w:spacing w:after="0" w:line="240" w:lineRule="auto"/>
              <w:jc w:val="right"/>
              <w:rPr>
                <w:rFonts w:ascii="Arial Narrow" w:eastAsia="Times New Roman" w:hAnsi="Arial Narrow" w:cs="Calibri"/>
                <w:color w:val="000000"/>
                <w:sz w:val="20"/>
                <w:szCs w:val="20"/>
                <w:lang w:eastAsia="es-CO"/>
              </w:rPr>
            </w:pPr>
            <w:r w:rsidRPr="00104DC7">
              <w:rPr>
                <w:rFonts w:ascii="Arial Narrow" w:eastAsia="Times New Roman" w:hAnsi="Arial Narrow" w:cs="Calibri"/>
                <w:color w:val="000000"/>
                <w:sz w:val="20"/>
                <w:szCs w:val="20"/>
                <w:lang w:eastAsia="es-CO"/>
              </w:rPr>
              <w:t>647.753,00</w:t>
            </w:r>
          </w:p>
        </w:tc>
      </w:tr>
      <w:tr w:rsidR="00104DC7" w:rsidRPr="00104DC7" w14:paraId="15189F68" w14:textId="77777777" w:rsidTr="00104DC7">
        <w:trPr>
          <w:trHeight w:val="314"/>
        </w:trPr>
        <w:tc>
          <w:tcPr>
            <w:tcW w:w="1999" w:type="dxa"/>
            <w:tcBorders>
              <w:top w:val="nil"/>
              <w:left w:val="single" w:sz="8" w:space="0" w:color="auto"/>
              <w:bottom w:val="single" w:sz="8" w:space="0" w:color="auto"/>
              <w:right w:val="single" w:sz="8" w:space="0" w:color="auto"/>
            </w:tcBorders>
            <w:shd w:val="clear" w:color="auto" w:fill="auto"/>
            <w:noWrap/>
            <w:vAlign w:val="center"/>
            <w:hideMark/>
          </w:tcPr>
          <w:p w14:paraId="7E6529DC" w14:textId="77777777" w:rsidR="00104DC7" w:rsidRPr="00104DC7" w:rsidRDefault="00104DC7" w:rsidP="00104DC7">
            <w:pPr>
              <w:spacing w:after="0" w:line="240" w:lineRule="auto"/>
              <w:rPr>
                <w:rFonts w:ascii="Arial Narrow" w:eastAsia="Times New Roman" w:hAnsi="Arial Narrow" w:cs="Calibri"/>
                <w:color w:val="000000"/>
                <w:sz w:val="20"/>
                <w:szCs w:val="20"/>
                <w:lang w:eastAsia="es-CO"/>
              </w:rPr>
            </w:pPr>
            <w:r w:rsidRPr="00104DC7">
              <w:rPr>
                <w:rFonts w:ascii="Arial Narrow" w:eastAsia="Times New Roman" w:hAnsi="Arial Narrow" w:cs="Calibri"/>
                <w:color w:val="000000"/>
                <w:sz w:val="20"/>
                <w:szCs w:val="20"/>
                <w:lang w:eastAsia="es-CO"/>
              </w:rPr>
              <w:t>1.2.10.02.002.42</w:t>
            </w:r>
          </w:p>
        </w:tc>
        <w:tc>
          <w:tcPr>
            <w:tcW w:w="691" w:type="dxa"/>
            <w:tcBorders>
              <w:top w:val="nil"/>
              <w:left w:val="nil"/>
              <w:bottom w:val="single" w:sz="8" w:space="0" w:color="auto"/>
              <w:right w:val="single" w:sz="8" w:space="0" w:color="auto"/>
            </w:tcBorders>
            <w:shd w:val="clear" w:color="auto" w:fill="auto"/>
            <w:noWrap/>
            <w:vAlign w:val="center"/>
            <w:hideMark/>
          </w:tcPr>
          <w:p w14:paraId="0A03E273" w14:textId="77777777" w:rsidR="00104DC7" w:rsidRPr="00104DC7" w:rsidRDefault="00104DC7" w:rsidP="00104DC7">
            <w:pPr>
              <w:spacing w:after="0" w:line="240" w:lineRule="auto"/>
              <w:rPr>
                <w:rFonts w:ascii="Arial Narrow" w:eastAsia="Times New Roman" w:hAnsi="Arial Narrow" w:cs="Calibri"/>
                <w:color w:val="000000"/>
                <w:sz w:val="20"/>
                <w:szCs w:val="20"/>
                <w:lang w:eastAsia="es-CO"/>
              </w:rPr>
            </w:pPr>
            <w:r w:rsidRPr="00104DC7">
              <w:rPr>
                <w:rFonts w:ascii="Arial Narrow" w:eastAsia="Times New Roman" w:hAnsi="Arial Narrow" w:cs="Calibri"/>
                <w:color w:val="000000"/>
                <w:sz w:val="20"/>
                <w:szCs w:val="20"/>
                <w:lang w:eastAsia="es-CO"/>
              </w:rPr>
              <w:t>99.2</w:t>
            </w:r>
          </w:p>
        </w:tc>
        <w:tc>
          <w:tcPr>
            <w:tcW w:w="4849" w:type="dxa"/>
            <w:tcBorders>
              <w:top w:val="nil"/>
              <w:left w:val="nil"/>
              <w:bottom w:val="single" w:sz="8" w:space="0" w:color="auto"/>
              <w:right w:val="single" w:sz="8" w:space="0" w:color="auto"/>
            </w:tcBorders>
            <w:shd w:val="clear" w:color="auto" w:fill="auto"/>
            <w:noWrap/>
            <w:vAlign w:val="center"/>
            <w:hideMark/>
          </w:tcPr>
          <w:p w14:paraId="5212FD44" w14:textId="77777777" w:rsidR="00104DC7" w:rsidRPr="00104DC7" w:rsidRDefault="00104DC7" w:rsidP="00104DC7">
            <w:pPr>
              <w:spacing w:after="0" w:line="240" w:lineRule="auto"/>
              <w:rPr>
                <w:rFonts w:ascii="Arial Narrow" w:eastAsia="Times New Roman" w:hAnsi="Arial Narrow" w:cs="Calibri"/>
                <w:color w:val="000000"/>
                <w:sz w:val="20"/>
                <w:szCs w:val="20"/>
                <w:lang w:eastAsia="es-CO"/>
              </w:rPr>
            </w:pPr>
            <w:r w:rsidRPr="00104DC7">
              <w:rPr>
                <w:rFonts w:ascii="Arial Narrow" w:eastAsia="Times New Roman" w:hAnsi="Arial Narrow" w:cs="Calibri"/>
                <w:color w:val="000000"/>
                <w:sz w:val="20"/>
                <w:szCs w:val="20"/>
                <w:lang w:eastAsia="es-CO"/>
              </w:rPr>
              <w:t>Gestión del Riesgo</w:t>
            </w:r>
          </w:p>
        </w:tc>
        <w:tc>
          <w:tcPr>
            <w:tcW w:w="1964" w:type="dxa"/>
            <w:tcBorders>
              <w:top w:val="nil"/>
              <w:left w:val="nil"/>
              <w:bottom w:val="single" w:sz="8" w:space="0" w:color="auto"/>
              <w:right w:val="single" w:sz="8" w:space="0" w:color="auto"/>
            </w:tcBorders>
            <w:shd w:val="clear" w:color="auto" w:fill="auto"/>
            <w:noWrap/>
            <w:vAlign w:val="center"/>
            <w:hideMark/>
          </w:tcPr>
          <w:p w14:paraId="3D8AE8FA" w14:textId="77777777" w:rsidR="00104DC7" w:rsidRPr="00104DC7" w:rsidRDefault="00104DC7" w:rsidP="00104DC7">
            <w:pPr>
              <w:spacing w:after="0" w:line="240" w:lineRule="auto"/>
              <w:jc w:val="right"/>
              <w:rPr>
                <w:rFonts w:ascii="Arial Narrow" w:eastAsia="Times New Roman" w:hAnsi="Arial Narrow" w:cs="Calibri"/>
                <w:color w:val="000000"/>
                <w:sz w:val="20"/>
                <w:szCs w:val="20"/>
                <w:lang w:eastAsia="es-CO"/>
              </w:rPr>
            </w:pPr>
            <w:r w:rsidRPr="00104DC7">
              <w:rPr>
                <w:rFonts w:ascii="Arial Narrow" w:eastAsia="Times New Roman" w:hAnsi="Arial Narrow" w:cs="Calibri"/>
                <w:color w:val="000000"/>
                <w:sz w:val="20"/>
                <w:szCs w:val="20"/>
                <w:lang w:eastAsia="es-CO"/>
              </w:rPr>
              <w:t>75.291.731,25</w:t>
            </w:r>
          </w:p>
        </w:tc>
      </w:tr>
      <w:tr w:rsidR="00104DC7" w:rsidRPr="00104DC7" w14:paraId="035554F0" w14:textId="77777777" w:rsidTr="00104DC7">
        <w:trPr>
          <w:trHeight w:val="314"/>
        </w:trPr>
        <w:tc>
          <w:tcPr>
            <w:tcW w:w="1999" w:type="dxa"/>
            <w:tcBorders>
              <w:top w:val="nil"/>
              <w:left w:val="single" w:sz="8" w:space="0" w:color="auto"/>
              <w:bottom w:val="single" w:sz="8" w:space="0" w:color="auto"/>
              <w:right w:val="single" w:sz="8" w:space="0" w:color="auto"/>
            </w:tcBorders>
            <w:shd w:val="clear" w:color="auto" w:fill="auto"/>
            <w:noWrap/>
            <w:vAlign w:val="center"/>
            <w:hideMark/>
          </w:tcPr>
          <w:p w14:paraId="6CA8116D" w14:textId="77777777" w:rsidR="00104DC7" w:rsidRPr="00104DC7" w:rsidRDefault="00104DC7" w:rsidP="00104DC7">
            <w:pPr>
              <w:spacing w:after="0" w:line="240" w:lineRule="auto"/>
              <w:rPr>
                <w:rFonts w:ascii="Arial Narrow" w:eastAsia="Times New Roman" w:hAnsi="Arial Narrow" w:cs="Calibri"/>
                <w:color w:val="000000"/>
                <w:sz w:val="20"/>
                <w:szCs w:val="20"/>
                <w:lang w:eastAsia="es-CO"/>
              </w:rPr>
            </w:pPr>
            <w:r w:rsidRPr="00104DC7">
              <w:rPr>
                <w:rFonts w:ascii="Arial Narrow" w:eastAsia="Times New Roman" w:hAnsi="Arial Narrow" w:cs="Calibri"/>
                <w:color w:val="000000"/>
                <w:sz w:val="20"/>
                <w:szCs w:val="20"/>
                <w:lang w:eastAsia="es-CO"/>
              </w:rPr>
              <w:t>1.2.10.02.002.43</w:t>
            </w:r>
          </w:p>
        </w:tc>
        <w:tc>
          <w:tcPr>
            <w:tcW w:w="691" w:type="dxa"/>
            <w:tcBorders>
              <w:top w:val="nil"/>
              <w:left w:val="nil"/>
              <w:bottom w:val="single" w:sz="8" w:space="0" w:color="auto"/>
              <w:right w:val="single" w:sz="8" w:space="0" w:color="auto"/>
            </w:tcBorders>
            <w:shd w:val="clear" w:color="auto" w:fill="auto"/>
            <w:noWrap/>
            <w:vAlign w:val="center"/>
            <w:hideMark/>
          </w:tcPr>
          <w:p w14:paraId="06B168BB" w14:textId="77777777" w:rsidR="00104DC7" w:rsidRPr="00104DC7" w:rsidRDefault="00104DC7" w:rsidP="00104DC7">
            <w:pPr>
              <w:spacing w:after="0" w:line="240" w:lineRule="auto"/>
              <w:rPr>
                <w:rFonts w:ascii="Arial Narrow" w:eastAsia="Times New Roman" w:hAnsi="Arial Narrow" w:cs="Calibri"/>
                <w:color w:val="000000"/>
                <w:sz w:val="20"/>
                <w:szCs w:val="20"/>
                <w:lang w:eastAsia="es-CO"/>
              </w:rPr>
            </w:pPr>
            <w:r w:rsidRPr="00104DC7">
              <w:rPr>
                <w:rFonts w:ascii="Arial Narrow" w:eastAsia="Times New Roman" w:hAnsi="Arial Narrow" w:cs="Calibri"/>
                <w:color w:val="000000"/>
                <w:sz w:val="20"/>
                <w:szCs w:val="20"/>
                <w:lang w:eastAsia="es-CO"/>
              </w:rPr>
              <w:t>165.1</w:t>
            </w:r>
          </w:p>
        </w:tc>
        <w:tc>
          <w:tcPr>
            <w:tcW w:w="4849" w:type="dxa"/>
            <w:tcBorders>
              <w:top w:val="nil"/>
              <w:left w:val="nil"/>
              <w:bottom w:val="single" w:sz="8" w:space="0" w:color="auto"/>
              <w:right w:val="single" w:sz="8" w:space="0" w:color="auto"/>
            </w:tcBorders>
            <w:shd w:val="clear" w:color="auto" w:fill="auto"/>
            <w:noWrap/>
            <w:vAlign w:val="center"/>
            <w:hideMark/>
          </w:tcPr>
          <w:p w14:paraId="5F0B7139" w14:textId="77777777" w:rsidR="00104DC7" w:rsidRPr="00104DC7" w:rsidRDefault="00104DC7" w:rsidP="00104DC7">
            <w:pPr>
              <w:spacing w:after="0" w:line="240" w:lineRule="auto"/>
              <w:rPr>
                <w:rFonts w:ascii="Arial Narrow" w:eastAsia="Times New Roman" w:hAnsi="Arial Narrow" w:cs="Calibri"/>
                <w:color w:val="000000"/>
                <w:sz w:val="20"/>
                <w:szCs w:val="20"/>
                <w:lang w:eastAsia="es-CO"/>
              </w:rPr>
            </w:pPr>
            <w:r w:rsidRPr="00104DC7">
              <w:rPr>
                <w:rFonts w:ascii="Arial Narrow" w:eastAsia="Times New Roman" w:hAnsi="Arial Narrow" w:cs="Calibri"/>
                <w:color w:val="000000"/>
                <w:sz w:val="20"/>
                <w:szCs w:val="20"/>
                <w:lang w:eastAsia="es-CO"/>
              </w:rPr>
              <w:t>Desahorro FONPET Pensionados</w:t>
            </w:r>
          </w:p>
        </w:tc>
        <w:tc>
          <w:tcPr>
            <w:tcW w:w="1964" w:type="dxa"/>
            <w:tcBorders>
              <w:top w:val="nil"/>
              <w:left w:val="nil"/>
              <w:bottom w:val="single" w:sz="8" w:space="0" w:color="auto"/>
              <w:right w:val="single" w:sz="8" w:space="0" w:color="auto"/>
            </w:tcBorders>
            <w:shd w:val="clear" w:color="auto" w:fill="auto"/>
            <w:noWrap/>
            <w:vAlign w:val="center"/>
            <w:hideMark/>
          </w:tcPr>
          <w:p w14:paraId="550386C0" w14:textId="77777777" w:rsidR="00104DC7" w:rsidRPr="00104DC7" w:rsidRDefault="00104DC7" w:rsidP="00104DC7">
            <w:pPr>
              <w:spacing w:after="0" w:line="240" w:lineRule="auto"/>
              <w:jc w:val="right"/>
              <w:rPr>
                <w:rFonts w:ascii="Arial Narrow" w:eastAsia="Times New Roman" w:hAnsi="Arial Narrow" w:cs="Calibri"/>
                <w:color w:val="000000"/>
                <w:sz w:val="20"/>
                <w:szCs w:val="20"/>
                <w:lang w:eastAsia="es-CO"/>
              </w:rPr>
            </w:pPr>
            <w:r w:rsidRPr="00104DC7">
              <w:rPr>
                <w:rFonts w:ascii="Arial Narrow" w:eastAsia="Times New Roman" w:hAnsi="Arial Narrow" w:cs="Calibri"/>
                <w:color w:val="000000"/>
                <w:sz w:val="20"/>
                <w:szCs w:val="20"/>
                <w:lang w:eastAsia="es-CO"/>
              </w:rPr>
              <w:t>713.094.442,63</w:t>
            </w:r>
          </w:p>
        </w:tc>
      </w:tr>
      <w:tr w:rsidR="00104DC7" w:rsidRPr="00104DC7" w14:paraId="218B26EF" w14:textId="77777777" w:rsidTr="00104DC7">
        <w:trPr>
          <w:trHeight w:val="314"/>
        </w:trPr>
        <w:tc>
          <w:tcPr>
            <w:tcW w:w="1999" w:type="dxa"/>
            <w:tcBorders>
              <w:top w:val="nil"/>
              <w:left w:val="single" w:sz="8" w:space="0" w:color="auto"/>
              <w:bottom w:val="single" w:sz="8" w:space="0" w:color="auto"/>
              <w:right w:val="single" w:sz="8" w:space="0" w:color="auto"/>
            </w:tcBorders>
            <w:shd w:val="clear" w:color="auto" w:fill="auto"/>
            <w:noWrap/>
            <w:vAlign w:val="center"/>
            <w:hideMark/>
          </w:tcPr>
          <w:p w14:paraId="7BA81EDA" w14:textId="77777777" w:rsidR="00104DC7" w:rsidRPr="00104DC7" w:rsidRDefault="00104DC7" w:rsidP="00104DC7">
            <w:pPr>
              <w:spacing w:after="0" w:line="240" w:lineRule="auto"/>
              <w:rPr>
                <w:rFonts w:ascii="Arial Narrow" w:eastAsia="Times New Roman" w:hAnsi="Arial Narrow" w:cs="Calibri"/>
                <w:color w:val="000000"/>
                <w:sz w:val="20"/>
                <w:szCs w:val="20"/>
                <w:lang w:eastAsia="es-CO"/>
              </w:rPr>
            </w:pPr>
            <w:r w:rsidRPr="00104DC7">
              <w:rPr>
                <w:rFonts w:ascii="Arial Narrow" w:eastAsia="Times New Roman" w:hAnsi="Arial Narrow" w:cs="Calibri"/>
                <w:color w:val="000000"/>
                <w:sz w:val="20"/>
                <w:szCs w:val="20"/>
                <w:lang w:eastAsia="es-CO"/>
              </w:rPr>
              <w:t>1.2.10.02.002.44</w:t>
            </w:r>
          </w:p>
        </w:tc>
        <w:tc>
          <w:tcPr>
            <w:tcW w:w="691" w:type="dxa"/>
            <w:tcBorders>
              <w:top w:val="nil"/>
              <w:left w:val="nil"/>
              <w:bottom w:val="single" w:sz="8" w:space="0" w:color="auto"/>
              <w:right w:val="single" w:sz="8" w:space="0" w:color="auto"/>
            </w:tcBorders>
            <w:shd w:val="clear" w:color="auto" w:fill="auto"/>
            <w:noWrap/>
            <w:vAlign w:val="center"/>
            <w:hideMark/>
          </w:tcPr>
          <w:p w14:paraId="7BB47CB7" w14:textId="77777777" w:rsidR="00104DC7" w:rsidRPr="00104DC7" w:rsidRDefault="00104DC7" w:rsidP="00104DC7">
            <w:pPr>
              <w:spacing w:after="0" w:line="240" w:lineRule="auto"/>
              <w:rPr>
                <w:rFonts w:ascii="Arial Narrow" w:eastAsia="Times New Roman" w:hAnsi="Arial Narrow" w:cs="Calibri"/>
                <w:color w:val="000000"/>
                <w:sz w:val="20"/>
                <w:szCs w:val="20"/>
                <w:lang w:eastAsia="es-CO"/>
              </w:rPr>
            </w:pPr>
            <w:r w:rsidRPr="00104DC7">
              <w:rPr>
                <w:rFonts w:ascii="Arial Narrow" w:eastAsia="Times New Roman" w:hAnsi="Arial Narrow" w:cs="Calibri"/>
                <w:color w:val="000000"/>
                <w:sz w:val="20"/>
                <w:szCs w:val="20"/>
                <w:lang w:eastAsia="es-CO"/>
              </w:rPr>
              <w:t>118.4</w:t>
            </w:r>
          </w:p>
        </w:tc>
        <w:tc>
          <w:tcPr>
            <w:tcW w:w="4849" w:type="dxa"/>
            <w:tcBorders>
              <w:top w:val="nil"/>
              <w:left w:val="nil"/>
              <w:bottom w:val="single" w:sz="8" w:space="0" w:color="auto"/>
              <w:right w:val="single" w:sz="8" w:space="0" w:color="auto"/>
            </w:tcBorders>
            <w:shd w:val="clear" w:color="auto" w:fill="auto"/>
            <w:noWrap/>
            <w:vAlign w:val="center"/>
            <w:hideMark/>
          </w:tcPr>
          <w:p w14:paraId="5621826C" w14:textId="77777777" w:rsidR="00104DC7" w:rsidRPr="00104DC7" w:rsidRDefault="00104DC7" w:rsidP="00104DC7">
            <w:pPr>
              <w:spacing w:after="0" w:line="240" w:lineRule="auto"/>
              <w:rPr>
                <w:rFonts w:ascii="Arial Narrow" w:eastAsia="Times New Roman" w:hAnsi="Arial Narrow" w:cs="Calibri"/>
                <w:color w:val="000000"/>
                <w:sz w:val="20"/>
                <w:szCs w:val="20"/>
                <w:lang w:eastAsia="es-CO"/>
              </w:rPr>
            </w:pPr>
            <w:r w:rsidRPr="00104DC7">
              <w:rPr>
                <w:rFonts w:ascii="Arial Narrow" w:eastAsia="Times New Roman" w:hAnsi="Arial Narrow" w:cs="Calibri"/>
                <w:color w:val="000000"/>
                <w:sz w:val="20"/>
                <w:szCs w:val="20"/>
                <w:lang w:eastAsia="es-CO"/>
              </w:rPr>
              <w:t>LEY 863 (20% Estampillas Municipales) cultura</w:t>
            </w:r>
          </w:p>
        </w:tc>
        <w:tc>
          <w:tcPr>
            <w:tcW w:w="1964" w:type="dxa"/>
            <w:tcBorders>
              <w:top w:val="nil"/>
              <w:left w:val="nil"/>
              <w:bottom w:val="single" w:sz="8" w:space="0" w:color="auto"/>
              <w:right w:val="single" w:sz="8" w:space="0" w:color="auto"/>
            </w:tcBorders>
            <w:shd w:val="clear" w:color="auto" w:fill="auto"/>
            <w:noWrap/>
            <w:vAlign w:val="center"/>
            <w:hideMark/>
          </w:tcPr>
          <w:p w14:paraId="5E955282" w14:textId="77777777" w:rsidR="00104DC7" w:rsidRPr="00104DC7" w:rsidRDefault="00104DC7" w:rsidP="00104DC7">
            <w:pPr>
              <w:spacing w:after="0" w:line="240" w:lineRule="auto"/>
              <w:jc w:val="right"/>
              <w:rPr>
                <w:rFonts w:ascii="Arial Narrow" w:eastAsia="Times New Roman" w:hAnsi="Arial Narrow" w:cs="Calibri"/>
                <w:color w:val="000000"/>
                <w:sz w:val="20"/>
                <w:szCs w:val="20"/>
                <w:lang w:eastAsia="es-CO"/>
              </w:rPr>
            </w:pPr>
            <w:r w:rsidRPr="00104DC7">
              <w:rPr>
                <w:rFonts w:ascii="Arial Narrow" w:eastAsia="Times New Roman" w:hAnsi="Arial Narrow" w:cs="Calibri"/>
                <w:color w:val="000000"/>
                <w:sz w:val="20"/>
                <w:szCs w:val="20"/>
                <w:lang w:eastAsia="es-CO"/>
              </w:rPr>
              <w:t>5.165.941,80</w:t>
            </w:r>
          </w:p>
        </w:tc>
      </w:tr>
      <w:tr w:rsidR="00104DC7" w:rsidRPr="00104DC7" w14:paraId="130478DA" w14:textId="77777777" w:rsidTr="00104DC7">
        <w:trPr>
          <w:trHeight w:val="314"/>
        </w:trPr>
        <w:tc>
          <w:tcPr>
            <w:tcW w:w="1999" w:type="dxa"/>
            <w:tcBorders>
              <w:top w:val="nil"/>
              <w:left w:val="single" w:sz="8" w:space="0" w:color="auto"/>
              <w:bottom w:val="single" w:sz="8" w:space="0" w:color="auto"/>
              <w:right w:val="single" w:sz="8" w:space="0" w:color="auto"/>
            </w:tcBorders>
            <w:shd w:val="clear" w:color="auto" w:fill="auto"/>
            <w:noWrap/>
            <w:vAlign w:val="center"/>
            <w:hideMark/>
          </w:tcPr>
          <w:p w14:paraId="72617344" w14:textId="77777777" w:rsidR="00104DC7" w:rsidRPr="00104DC7" w:rsidRDefault="00104DC7" w:rsidP="00104DC7">
            <w:pPr>
              <w:spacing w:after="0" w:line="240" w:lineRule="auto"/>
              <w:rPr>
                <w:rFonts w:ascii="Arial Narrow" w:eastAsia="Times New Roman" w:hAnsi="Arial Narrow" w:cs="Calibri"/>
                <w:color w:val="000000"/>
                <w:sz w:val="20"/>
                <w:szCs w:val="20"/>
                <w:lang w:eastAsia="es-CO"/>
              </w:rPr>
            </w:pPr>
            <w:r w:rsidRPr="00104DC7">
              <w:rPr>
                <w:rFonts w:ascii="Arial Narrow" w:eastAsia="Times New Roman" w:hAnsi="Arial Narrow" w:cs="Calibri"/>
                <w:color w:val="000000"/>
                <w:sz w:val="20"/>
                <w:szCs w:val="20"/>
                <w:lang w:eastAsia="es-CO"/>
              </w:rPr>
              <w:t>1.2.10.02.002.44</w:t>
            </w:r>
          </w:p>
        </w:tc>
        <w:tc>
          <w:tcPr>
            <w:tcW w:w="691" w:type="dxa"/>
            <w:tcBorders>
              <w:top w:val="nil"/>
              <w:left w:val="nil"/>
              <w:bottom w:val="single" w:sz="8" w:space="0" w:color="auto"/>
              <w:right w:val="single" w:sz="8" w:space="0" w:color="auto"/>
            </w:tcBorders>
            <w:shd w:val="clear" w:color="auto" w:fill="auto"/>
            <w:noWrap/>
            <w:vAlign w:val="center"/>
            <w:hideMark/>
          </w:tcPr>
          <w:p w14:paraId="1F8FECBE" w14:textId="77777777" w:rsidR="00104DC7" w:rsidRPr="00104DC7" w:rsidRDefault="00104DC7" w:rsidP="00104DC7">
            <w:pPr>
              <w:spacing w:after="0" w:line="240" w:lineRule="auto"/>
              <w:rPr>
                <w:rFonts w:ascii="Arial Narrow" w:eastAsia="Times New Roman" w:hAnsi="Arial Narrow" w:cs="Calibri"/>
                <w:color w:val="000000"/>
                <w:sz w:val="20"/>
                <w:szCs w:val="20"/>
                <w:lang w:eastAsia="es-CO"/>
              </w:rPr>
            </w:pPr>
            <w:r w:rsidRPr="00104DC7">
              <w:rPr>
                <w:rFonts w:ascii="Arial Narrow" w:eastAsia="Times New Roman" w:hAnsi="Arial Narrow" w:cs="Calibri"/>
                <w:color w:val="000000"/>
                <w:sz w:val="20"/>
                <w:szCs w:val="20"/>
                <w:lang w:eastAsia="es-CO"/>
              </w:rPr>
              <w:t>118.5</w:t>
            </w:r>
          </w:p>
        </w:tc>
        <w:tc>
          <w:tcPr>
            <w:tcW w:w="4849" w:type="dxa"/>
            <w:tcBorders>
              <w:top w:val="nil"/>
              <w:left w:val="nil"/>
              <w:bottom w:val="single" w:sz="8" w:space="0" w:color="auto"/>
              <w:right w:val="single" w:sz="8" w:space="0" w:color="auto"/>
            </w:tcBorders>
            <w:shd w:val="clear" w:color="auto" w:fill="auto"/>
            <w:noWrap/>
            <w:vAlign w:val="center"/>
            <w:hideMark/>
          </w:tcPr>
          <w:p w14:paraId="6F7A045F" w14:textId="77777777" w:rsidR="00104DC7" w:rsidRPr="00104DC7" w:rsidRDefault="00104DC7" w:rsidP="00104DC7">
            <w:pPr>
              <w:spacing w:after="0" w:line="240" w:lineRule="auto"/>
              <w:rPr>
                <w:rFonts w:ascii="Arial Narrow" w:eastAsia="Times New Roman" w:hAnsi="Arial Narrow" w:cs="Calibri"/>
                <w:color w:val="000000"/>
                <w:sz w:val="20"/>
                <w:szCs w:val="20"/>
                <w:lang w:eastAsia="es-CO"/>
              </w:rPr>
            </w:pPr>
            <w:r w:rsidRPr="00104DC7">
              <w:rPr>
                <w:rFonts w:ascii="Arial Narrow" w:eastAsia="Times New Roman" w:hAnsi="Arial Narrow" w:cs="Calibri"/>
                <w:color w:val="000000"/>
                <w:sz w:val="20"/>
                <w:szCs w:val="20"/>
                <w:lang w:eastAsia="es-CO"/>
              </w:rPr>
              <w:t>LEY 863 (20% Estampillas Municipales) Adulto mayor</w:t>
            </w:r>
          </w:p>
        </w:tc>
        <w:tc>
          <w:tcPr>
            <w:tcW w:w="1964" w:type="dxa"/>
            <w:tcBorders>
              <w:top w:val="nil"/>
              <w:left w:val="nil"/>
              <w:bottom w:val="single" w:sz="8" w:space="0" w:color="auto"/>
              <w:right w:val="single" w:sz="8" w:space="0" w:color="auto"/>
            </w:tcBorders>
            <w:shd w:val="clear" w:color="auto" w:fill="auto"/>
            <w:noWrap/>
            <w:vAlign w:val="center"/>
            <w:hideMark/>
          </w:tcPr>
          <w:p w14:paraId="37069810" w14:textId="77777777" w:rsidR="00104DC7" w:rsidRPr="00104DC7" w:rsidRDefault="00104DC7" w:rsidP="00104DC7">
            <w:pPr>
              <w:spacing w:after="0" w:line="240" w:lineRule="auto"/>
              <w:jc w:val="right"/>
              <w:rPr>
                <w:rFonts w:ascii="Arial Narrow" w:eastAsia="Times New Roman" w:hAnsi="Arial Narrow" w:cs="Calibri"/>
                <w:color w:val="000000"/>
                <w:sz w:val="20"/>
                <w:szCs w:val="20"/>
                <w:lang w:eastAsia="es-CO"/>
              </w:rPr>
            </w:pPr>
            <w:r w:rsidRPr="00104DC7">
              <w:rPr>
                <w:rFonts w:ascii="Arial Narrow" w:eastAsia="Times New Roman" w:hAnsi="Arial Narrow" w:cs="Calibri"/>
                <w:color w:val="000000"/>
                <w:sz w:val="20"/>
                <w:szCs w:val="20"/>
                <w:lang w:eastAsia="es-CO"/>
              </w:rPr>
              <w:t>65.251.277,09</w:t>
            </w:r>
          </w:p>
        </w:tc>
      </w:tr>
      <w:tr w:rsidR="00104DC7" w:rsidRPr="00104DC7" w14:paraId="01438D1E" w14:textId="77777777" w:rsidTr="00104DC7">
        <w:trPr>
          <w:trHeight w:val="314"/>
        </w:trPr>
        <w:tc>
          <w:tcPr>
            <w:tcW w:w="1999" w:type="dxa"/>
            <w:tcBorders>
              <w:top w:val="nil"/>
              <w:left w:val="single" w:sz="8" w:space="0" w:color="auto"/>
              <w:bottom w:val="single" w:sz="8" w:space="0" w:color="auto"/>
              <w:right w:val="single" w:sz="8" w:space="0" w:color="auto"/>
            </w:tcBorders>
            <w:shd w:val="clear" w:color="auto" w:fill="auto"/>
            <w:noWrap/>
            <w:vAlign w:val="center"/>
            <w:hideMark/>
          </w:tcPr>
          <w:p w14:paraId="2D9D1146" w14:textId="77777777" w:rsidR="00104DC7" w:rsidRPr="00104DC7" w:rsidRDefault="00104DC7" w:rsidP="00104DC7">
            <w:pPr>
              <w:spacing w:after="0" w:line="240" w:lineRule="auto"/>
              <w:rPr>
                <w:rFonts w:ascii="Arial Narrow" w:eastAsia="Times New Roman" w:hAnsi="Arial Narrow" w:cs="Calibri"/>
                <w:color w:val="000000"/>
                <w:sz w:val="20"/>
                <w:szCs w:val="20"/>
                <w:lang w:eastAsia="es-CO"/>
              </w:rPr>
            </w:pPr>
            <w:r w:rsidRPr="00104DC7">
              <w:rPr>
                <w:rFonts w:ascii="Arial Narrow" w:eastAsia="Times New Roman" w:hAnsi="Arial Narrow" w:cs="Calibri"/>
                <w:color w:val="000000"/>
                <w:sz w:val="20"/>
                <w:szCs w:val="20"/>
                <w:lang w:eastAsia="es-CO"/>
              </w:rPr>
              <w:t>1.2.10.02.002.45</w:t>
            </w:r>
          </w:p>
        </w:tc>
        <w:tc>
          <w:tcPr>
            <w:tcW w:w="691" w:type="dxa"/>
            <w:tcBorders>
              <w:top w:val="nil"/>
              <w:left w:val="nil"/>
              <w:bottom w:val="single" w:sz="8" w:space="0" w:color="auto"/>
              <w:right w:val="single" w:sz="8" w:space="0" w:color="auto"/>
            </w:tcBorders>
            <w:shd w:val="clear" w:color="auto" w:fill="auto"/>
            <w:noWrap/>
            <w:vAlign w:val="center"/>
            <w:hideMark/>
          </w:tcPr>
          <w:p w14:paraId="7DAC683E" w14:textId="77777777" w:rsidR="00104DC7" w:rsidRPr="00104DC7" w:rsidRDefault="00104DC7" w:rsidP="00104DC7">
            <w:pPr>
              <w:spacing w:after="0" w:line="240" w:lineRule="auto"/>
              <w:rPr>
                <w:rFonts w:ascii="Arial Narrow" w:eastAsia="Times New Roman" w:hAnsi="Arial Narrow" w:cs="Calibri"/>
                <w:color w:val="000000"/>
                <w:sz w:val="20"/>
                <w:szCs w:val="20"/>
                <w:lang w:eastAsia="es-CO"/>
              </w:rPr>
            </w:pPr>
            <w:r w:rsidRPr="00104DC7">
              <w:rPr>
                <w:rFonts w:ascii="Arial Narrow" w:eastAsia="Times New Roman" w:hAnsi="Arial Narrow" w:cs="Calibri"/>
                <w:color w:val="000000"/>
                <w:sz w:val="20"/>
                <w:szCs w:val="20"/>
                <w:lang w:eastAsia="es-CO"/>
              </w:rPr>
              <w:t>124.0</w:t>
            </w:r>
          </w:p>
        </w:tc>
        <w:tc>
          <w:tcPr>
            <w:tcW w:w="4849" w:type="dxa"/>
            <w:tcBorders>
              <w:top w:val="nil"/>
              <w:left w:val="nil"/>
              <w:bottom w:val="single" w:sz="8" w:space="0" w:color="auto"/>
              <w:right w:val="single" w:sz="8" w:space="0" w:color="auto"/>
            </w:tcBorders>
            <w:shd w:val="clear" w:color="auto" w:fill="auto"/>
            <w:noWrap/>
            <w:vAlign w:val="center"/>
            <w:hideMark/>
          </w:tcPr>
          <w:p w14:paraId="5A280D1B" w14:textId="77777777" w:rsidR="00104DC7" w:rsidRPr="00104DC7" w:rsidRDefault="00104DC7" w:rsidP="00104DC7">
            <w:pPr>
              <w:spacing w:after="0" w:line="240" w:lineRule="auto"/>
              <w:rPr>
                <w:rFonts w:ascii="Arial Narrow" w:eastAsia="Times New Roman" w:hAnsi="Arial Narrow" w:cs="Calibri"/>
                <w:color w:val="000000"/>
                <w:sz w:val="20"/>
                <w:szCs w:val="20"/>
                <w:lang w:eastAsia="es-CO"/>
              </w:rPr>
            </w:pPr>
            <w:r w:rsidRPr="00104DC7">
              <w:rPr>
                <w:rFonts w:ascii="Arial Narrow" w:eastAsia="Times New Roman" w:hAnsi="Arial Narrow" w:cs="Calibri"/>
                <w:color w:val="000000"/>
                <w:sz w:val="20"/>
                <w:szCs w:val="20"/>
                <w:lang w:eastAsia="es-CO"/>
              </w:rPr>
              <w:t>Multas Codigo</w:t>
            </w:r>
          </w:p>
        </w:tc>
        <w:tc>
          <w:tcPr>
            <w:tcW w:w="1964" w:type="dxa"/>
            <w:tcBorders>
              <w:top w:val="nil"/>
              <w:left w:val="nil"/>
              <w:bottom w:val="single" w:sz="8" w:space="0" w:color="auto"/>
              <w:right w:val="single" w:sz="8" w:space="0" w:color="auto"/>
            </w:tcBorders>
            <w:shd w:val="clear" w:color="auto" w:fill="auto"/>
            <w:noWrap/>
            <w:vAlign w:val="center"/>
            <w:hideMark/>
          </w:tcPr>
          <w:p w14:paraId="4D8BA4F1" w14:textId="77777777" w:rsidR="00104DC7" w:rsidRPr="00104DC7" w:rsidRDefault="00104DC7" w:rsidP="00104DC7">
            <w:pPr>
              <w:spacing w:after="0" w:line="240" w:lineRule="auto"/>
              <w:jc w:val="right"/>
              <w:rPr>
                <w:rFonts w:ascii="Arial Narrow" w:eastAsia="Times New Roman" w:hAnsi="Arial Narrow" w:cs="Calibri"/>
                <w:color w:val="000000"/>
                <w:sz w:val="20"/>
                <w:szCs w:val="20"/>
                <w:lang w:eastAsia="es-CO"/>
              </w:rPr>
            </w:pPr>
            <w:r w:rsidRPr="00104DC7">
              <w:rPr>
                <w:rFonts w:ascii="Arial Narrow" w:eastAsia="Times New Roman" w:hAnsi="Arial Narrow" w:cs="Calibri"/>
                <w:color w:val="000000"/>
                <w:sz w:val="20"/>
                <w:szCs w:val="20"/>
                <w:lang w:eastAsia="es-CO"/>
              </w:rPr>
              <w:t>1.282.928,00</w:t>
            </w:r>
          </w:p>
        </w:tc>
      </w:tr>
      <w:tr w:rsidR="00104DC7" w:rsidRPr="00104DC7" w14:paraId="65A1F1A6" w14:textId="77777777" w:rsidTr="00104DC7">
        <w:trPr>
          <w:trHeight w:val="314"/>
        </w:trPr>
        <w:tc>
          <w:tcPr>
            <w:tcW w:w="1999" w:type="dxa"/>
            <w:tcBorders>
              <w:top w:val="nil"/>
              <w:left w:val="single" w:sz="8" w:space="0" w:color="auto"/>
              <w:bottom w:val="single" w:sz="8" w:space="0" w:color="auto"/>
              <w:right w:val="single" w:sz="8" w:space="0" w:color="auto"/>
            </w:tcBorders>
            <w:shd w:val="clear" w:color="auto" w:fill="auto"/>
            <w:noWrap/>
            <w:vAlign w:val="center"/>
            <w:hideMark/>
          </w:tcPr>
          <w:p w14:paraId="17896A07" w14:textId="77777777" w:rsidR="00104DC7" w:rsidRPr="00104DC7" w:rsidRDefault="00104DC7" w:rsidP="00104DC7">
            <w:pPr>
              <w:spacing w:after="0" w:line="240" w:lineRule="auto"/>
              <w:rPr>
                <w:rFonts w:ascii="Arial Narrow" w:eastAsia="Times New Roman" w:hAnsi="Arial Narrow" w:cs="Calibri"/>
                <w:color w:val="000000"/>
                <w:sz w:val="20"/>
                <w:szCs w:val="20"/>
                <w:lang w:eastAsia="es-CO"/>
              </w:rPr>
            </w:pPr>
            <w:r w:rsidRPr="00104DC7">
              <w:rPr>
                <w:rFonts w:ascii="Arial Narrow" w:eastAsia="Times New Roman" w:hAnsi="Arial Narrow" w:cs="Calibri"/>
                <w:color w:val="000000"/>
                <w:sz w:val="20"/>
                <w:szCs w:val="20"/>
                <w:lang w:eastAsia="es-CO"/>
              </w:rPr>
              <w:t>1.2.10.02.002.46</w:t>
            </w:r>
          </w:p>
        </w:tc>
        <w:tc>
          <w:tcPr>
            <w:tcW w:w="691" w:type="dxa"/>
            <w:tcBorders>
              <w:top w:val="nil"/>
              <w:left w:val="nil"/>
              <w:bottom w:val="single" w:sz="8" w:space="0" w:color="auto"/>
              <w:right w:val="single" w:sz="8" w:space="0" w:color="auto"/>
            </w:tcBorders>
            <w:shd w:val="clear" w:color="auto" w:fill="auto"/>
            <w:noWrap/>
            <w:vAlign w:val="center"/>
            <w:hideMark/>
          </w:tcPr>
          <w:p w14:paraId="0DB555E1" w14:textId="77777777" w:rsidR="00104DC7" w:rsidRPr="00104DC7" w:rsidRDefault="00104DC7" w:rsidP="00104DC7">
            <w:pPr>
              <w:spacing w:after="0" w:line="240" w:lineRule="auto"/>
              <w:rPr>
                <w:rFonts w:ascii="Arial Narrow" w:eastAsia="Times New Roman" w:hAnsi="Arial Narrow" w:cs="Calibri"/>
                <w:color w:val="000000"/>
                <w:sz w:val="20"/>
                <w:szCs w:val="20"/>
                <w:lang w:eastAsia="es-CO"/>
              </w:rPr>
            </w:pPr>
            <w:r w:rsidRPr="00104DC7">
              <w:rPr>
                <w:rFonts w:ascii="Arial Narrow" w:eastAsia="Times New Roman" w:hAnsi="Arial Narrow" w:cs="Calibri"/>
                <w:color w:val="000000"/>
                <w:sz w:val="20"/>
                <w:szCs w:val="20"/>
                <w:lang w:eastAsia="es-CO"/>
              </w:rPr>
              <w:t>128.3</w:t>
            </w:r>
          </w:p>
        </w:tc>
        <w:tc>
          <w:tcPr>
            <w:tcW w:w="4849" w:type="dxa"/>
            <w:tcBorders>
              <w:top w:val="nil"/>
              <w:left w:val="nil"/>
              <w:bottom w:val="single" w:sz="8" w:space="0" w:color="auto"/>
              <w:right w:val="single" w:sz="8" w:space="0" w:color="auto"/>
            </w:tcBorders>
            <w:shd w:val="clear" w:color="auto" w:fill="auto"/>
            <w:noWrap/>
            <w:vAlign w:val="center"/>
            <w:hideMark/>
          </w:tcPr>
          <w:p w14:paraId="00AC54B9" w14:textId="77777777" w:rsidR="00104DC7" w:rsidRPr="00104DC7" w:rsidRDefault="00104DC7" w:rsidP="00104DC7">
            <w:pPr>
              <w:spacing w:after="0" w:line="240" w:lineRule="auto"/>
              <w:rPr>
                <w:rFonts w:ascii="Arial Narrow" w:eastAsia="Times New Roman" w:hAnsi="Arial Narrow" w:cs="Calibri"/>
                <w:color w:val="000000"/>
                <w:sz w:val="20"/>
                <w:szCs w:val="20"/>
                <w:lang w:eastAsia="es-CO"/>
              </w:rPr>
            </w:pPr>
            <w:r w:rsidRPr="00104DC7">
              <w:rPr>
                <w:rFonts w:ascii="Arial Narrow" w:eastAsia="Times New Roman" w:hAnsi="Arial Narrow" w:cs="Calibri"/>
                <w:color w:val="000000"/>
                <w:sz w:val="20"/>
                <w:szCs w:val="20"/>
                <w:lang w:eastAsia="es-CO"/>
              </w:rPr>
              <w:t xml:space="preserve">Coljuegos </w:t>
            </w:r>
            <w:proofErr w:type="spellStart"/>
            <w:r w:rsidRPr="00104DC7">
              <w:rPr>
                <w:rFonts w:ascii="Arial Narrow" w:eastAsia="Times New Roman" w:hAnsi="Arial Narrow" w:cs="Calibri"/>
                <w:color w:val="000000"/>
                <w:sz w:val="20"/>
                <w:szCs w:val="20"/>
                <w:lang w:eastAsia="es-CO"/>
              </w:rPr>
              <w:t>ssf</w:t>
            </w:r>
            <w:proofErr w:type="spellEnd"/>
          </w:p>
        </w:tc>
        <w:tc>
          <w:tcPr>
            <w:tcW w:w="1964" w:type="dxa"/>
            <w:tcBorders>
              <w:top w:val="nil"/>
              <w:left w:val="nil"/>
              <w:bottom w:val="single" w:sz="8" w:space="0" w:color="auto"/>
              <w:right w:val="single" w:sz="8" w:space="0" w:color="auto"/>
            </w:tcBorders>
            <w:shd w:val="clear" w:color="auto" w:fill="auto"/>
            <w:noWrap/>
            <w:vAlign w:val="center"/>
            <w:hideMark/>
          </w:tcPr>
          <w:p w14:paraId="6E3AECF9" w14:textId="77777777" w:rsidR="00104DC7" w:rsidRPr="00104DC7" w:rsidRDefault="00104DC7" w:rsidP="00104DC7">
            <w:pPr>
              <w:spacing w:after="0" w:line="240" w:lineRule="auto"/>
              <w:jc w:val="right"/>
              <w:rPr>
                <w:rFonts w:ascii="Arial Narrow" w:eastAsia="Times New Roman" w:hAnsi="Arial Narrow" w:cs="Calibri"/>
                <w:color w:val="000000"/>
                <w:sz w:val="20"/>
                <w:szCs w:val="20"/>
                <w:lang w:eastAsia="es-CO"/>
              </w:rPr>
            </w:pPr>
            <w:r w:rsidRPr="00104DC7">
              <w:rPr>
                <w:rFonts w:ascii="Arial Narrow" w:eastAsia="Times New Roman" w:hAnsi="Arial Narrow" w:cs="Calibri"/>
                <w:color w:val="000000"/>
                <w:sz w:val="20"/>
                <w:szCs w:val="20"/>
                <w:lang w:eastAsia="es-CO"/>
              </w:rPr>
              <w:t>26.123.034,26</w:t>
            </w:r>
          </w:p>
        </w:tc>
      </w:tr>
      <w:tr w:rsidR="00104DC7" w:rsidRPr="00104DC7" w14:paraId="7EFBB4D4" w14:textId="77777777" w:rsidTr="00104DC7">
        <w:trPr>
          <w:trHeight w:val="314"/>
        </w:trPr>
        <w:tc>
          <w:tcPr>
            <w:tcW w:w="1999" w:type="dxa"/>
            <w:tcBorders>
              <w:top w:val="nil"/>
              <w:left w:val="single" w:sz="8" w:space="0" w:color="auto"/>
              <w:bottom w:val="single" w:sz="8" w:space="0" w:color="auto"/>
              <w:right w:val="single" w:sz="8" w:space="0" w:color="auto"/>
            </w:tcBorders>
            <w:shd w:val="clear" w:color="auto" w:fill="auto"/>
            <w:noWrap/>
            <w:vAlign w:val="center"/>
            <w:hideMark/>
          </w:tcPr>
          <w:p w14:paraId="10C04B31" w14:textId="77777777" w:rsidR="00104DC7" w:rsidRPr="00104DC7" w:rsidRDefault="00104DC7" w:rsidP="00104DC7">
            <w:pPr>
              <w:spacing w:after="0" w:line="240" w:lineRule="auto"/>
              <w:rPr>
                <w:rFonts w:ascii="Arial Narrow" w:eastAsia="Times New Roman" w:hAnsi="Arial Narrow" w:cs="Calibri"/>
                <w:color w:val="000000"/>
                <w:sz w:val="20"/>
                <w:szCs w:val="20"/>
                <w:lang w:eastAsia="es-CO"/>
              </w:rPr>
            </w:pPr>
            <w:r w:rsidRPr="00104DC7">
              <w:rPr>
                <w:rFonts w:ascii="Arial Narrow" w:eastAsia="Times New Roman" w:hAnsi="Arial Narrow" w:cs="Calibri"/>
                <w:color w:val="000000"/>
                <w:sz w:val="20"/>
                <w:szCs w:val="20"/>
                <w:lang w:eastAsia="es-CO"/>
              </w:rPr>
              <w:t>1.2.10.02.002.47</w:t>
            </w:r>
          </w:p>
        </w:tc>
        <w:tc>
          <w:tcPr>
            <w:tcW w:w="691" w:type="dxa"/>
            <w:tcBorders>
              <w:top w:val="nil"/>
              <w:left w:val="nil"/>
              <w:bottom w:val="single" w:sz="8" w:space="0" w:color="auto"/>
              <w:right w:val="single" w:sz="8" w:space="0" w:color="auto"/>
            </w:tcBorders>
            <w:shd w:val="clear" w:color="auto" w:fill="auto"/>
            <w:noWrap/>
            <w:vAlign w:val="center"/>
            <w:hideMark/>
          </w:tcPr>
          <w:p w14:paraId="3C116121" w14:textId="77777777" w:rsidR="00104DC7" w:rsidRPr="00104DC7" w:rsidRDefault="00104DC7" w:rsidP="00104DC7">
            <w:pPr>
              <w:spacing w:after="0" w:line="240" w:lineRule="auto"/>
              <w:rPr>
                <w:rFonts w:ascii="Arial Narrow" w:eastAsia="Times New Roman" w:hAnsi="Arial Narrow" w:cs="Calibri"/>
                <w:color w:val="000000"/>
                <w:sz w:val="20"/>
                <w:szCs w:val="20"/>
                <w:lang w:eastAsia="es-CO"/>
              </w:rPr>
            </w:pPr>
            <w:r w:rsidRPr="00104DC7">
              <w:rPr>
                <w:rFonts w:ascii="Arial Narrow" w:eastAsia="Times New Roman" w:hAnsi="Arial Narrow" w:cs="Calibri"/>
                <w:color w:val="000000"/>
                <w:sz w:val="20"/>
                <w:szCs w:val="20"/>
                <w:lang w:eastAsia="es-CO"/>
              </w:rPr>
              <w:t>164.6</w:t>
            </w:r>
          </w:p>
        </w:tc>
        <w:tc>
          <w:tcPr>
            <w:tcW w:w="4849" w:type="dxa"/>
            <w:tcBorders>
              <w:top w:val="nil"/>
              <w:left w:val="nil"/>
              <w:bottom w:val="single" w:sz="8" w:space="0" w:color="auto"/>
              <w:right w:val="single" w:sz="8" w:space="0" w:color="auto"/>
            </w:tcBorders>
            <w:shd w:val="clear" w:color="auto" w:fill="auto"/>
            <w:noWrap/>
            <w:vAlign w:val="center"/>
            <w:hideMark/>
          </w:tcPr>
          <w:p w14:paraId="01C81006" w14:textId="77777777" w:rsidR="00104DC7" w:rsidRPr="00104DC7" w:rsidRDefault="00104DC7" w:rsidP="00104DC7">
            <w:pPr>
              <w:spacing w:after="0" w:line="240" w:lineRule="auto"/>
              <w:rPr>
                <w:rFonts w:ascii="Arial Narrow" w:eastAsia="Times New Roman" w:hAnsi="Arial Narrow" w:cs="Calibri"/>
                <w:color w:val="000000"/>
                <w:sz w:val="20"/>
                <w:szCs w:val="20"/>
                <w:lang w:eastAsia="es-CO"/>
              </w:rPr>
            </w:pPr>
            <w:r w:rsidRPr="00104DC7">
              <w:rPr>
                <w:rFonts w:ascii="Arial Narrow" w:eastAsia="Times New Roman" w:hAnsi="Arial Narrow" w:cs="Calibri"/>
                <w:color w:val="000000"/>
                <w:sz w:val="20"/>
                <w:szCs w:val="20"/>
                <w:lang w:eastAsia="es-CO"/>
              </w:rPr>
              <w:t xml:space="preserve">Secretaria Departamental de Salud </w:t>
            </w:r>
          </w:p>
        </w:tc>
        <w:tc>
          <w:tcPr>
            <w:tcW w:w="1964" w:type="dxa"/>
            <w:tcBorders>
              <w:top w:val="nil"/>
              <w:left w:val="nil"/>
              <w:bottom w:val="single" w:sz="8" w:space="0" w:color="auto"/>
              <w:right w:val="single" w:sz="8" w:space="0" w:color="auto"/>
            </w:tcBorders>
            <w:shd w:val="clear" w:color="auto" w:fill="auto"/>
            <w:noWrap/>
            <w:vAlign w:val="center"/>
            <w:hideMark/>
          </w:tcPr>
          <w:p w14:paraId="731B7245" w14:textId="77777777" w:rsidR="00104DC7" w:rsidRPr="00104DC7" w:rsidRDefault="00104DC7" w:rsidP="00104DC7">
            <w:pPr>
              <w:spacing w:after="0" w:line="240" w:lineRule="auto"/>
              <w:jc w:val="right"/>
              <w:rPr>
                <w:rFonts w:ascii="Arial Narrow" w:eastAsia="Times New Roman" w:hAnsi="Arial Narrow" w:cs="Calibri"/>
                <w:color w:val="000000"/>
                <w:sz w:val="20"/>
                <w:szCs w:val="20"/>
                <w:lang w:eastAsia="es-CO"/>
              </w:rPr>
            </w:pPr>
            <w:r w:rsidRPr="00104DC7">
              <w:rPr>
                <w:rFonts w:ascii="Arial Narrow" w:eastAsia="Times New Roman" w:hAnsi="Arial Narrow" w:cs="Calibri"/>
                <w:color w:val="000000"/>
                <w:sz w:val="20"/>
                <w:szCs w:val="20"/>
                <w:lang w:eastAsia="es-CO"/>
              </w:rPr>
              <w:t>5.108.727,65</w:t>
            </w:r>
          </w:p>
        </w:tc>
      </w:tr>
      <w:tr w:rsidR="00104DC7" w:rsidRPr="00104DC7" w14:paraId="342781A4" w14:textId="77777777" w:rsidTr="00104DC7">
        <w:trPr>
          <w:trHeight w:val="314"/>
        </w:trPr>
        <w:tc>
          <w:tcPr>
            <w:tcW w:w="1999" w:type="dxa"/>
            <w:tcBorders>
              <w:top w:val="nil"/>
              <w:left w:val="single" w:sz="8" w:space="0" w:color="auto"/>
              <w:bottom w:val="single" w:sz="8" w:space="0" w:color="auto"/>
              <w:right w:val="single" w:sz="8" w:space="0" w:color="auto"/>
            </w:tcBorders>
            <w:shd w:val="clear" w:color="auto" w:fill="auto"/>
            <w:noWrap/>
            <w:vAlign w:val="center"/>
            <w:hideMark/>
          </w:tcPr>
          <w:p w14:paraId="19553236" w14:textId="77777777" w:rsidR="00104DC7" w:rsidRPr="00104DC7" w:rsidRDefault="00104DC7" w:rsidP="00104DC7">
            <w:pPr>
              <w:spacing w:after="0" w:line="240" w:lineRule="auto"/>
              <w:rPr>
                <w:rFonts w:ascii="Arial Narrow" w:eastAsia="Times New Roman" w:hAnsi="Arial Narrow" w:cs="Calibri"/>
                <w:color w:val="000000"/>
                <w:sz w:val="20"/>
                <w:szCs w:val="20"/>
                <w:lang w:eastAsia="es-CO"/>
              </w:rPr>
            </w:pPr>
            <w:r w:rsidRPr="00104DC7">
              <w:rPr>
                <w:rFonts w:ascii="Arial Narrow" w:eastAsia="Times New Roman" w:hAnsi="Arial Narrow" w:cs="Calibri"/>
                <w:color w:val="000000"/>
                <w:sz w:val="20"/>
                <w:szCs w:val="20"/>
                <w:lang w:eastAsia="es-CO"/>
              </w:rPr>
              <w:t>1.2.10.02.002.48</w:t>
            </w:r>
          </w:p>
        </w:tc>
        <w:tc>
          <w:tcPr>
            <w:tcW w:w="691" w:type="dxa"/>
            <w:tcBorders>
              <w:top w:val="nil"/>
              <w:left w:val="nil"/>
              <w:bottom w:val="single" w:sz="8" w:space="0" w:color="auto"/>
              <w:right w:val="single" w:sz="8" w:space="0" w:color="auto"/>
            </w:tcBorders>
            <w:shd w:val="clear" w:color="auto" w:fill="auto"/>
            <w:noWrap/>
            <w:vAlign w:val="center"/>
            <w:hideMark/>
          </w:tcPr>
          <w:p w14:paraId="74740B92" w14:textId="77777777" w:rsidR="00104DC7" w:rsidRPr="00104DC7" w:rsidRDefault="00104DC7" w:rsidP="00104DC7">
            <w:pPr>
              <w:spacing w:after="0" w:line="240" w:lineRule="auto"/>
              <w:rPr>
                <w:rFonts w:ascii="Arial Narrow" w:eastAsia="Times New Roman" w:hAnsi="Arial Narrow" w:cs="Calibri"/>
                <w:color w:val="000000"/>
                <w:sz w:val="20"/>
                <w:szCs w:val="20"/>
                <w:lang w:eastAsia="es-CO"/>
              </w:rPr>
            </w:pPr>
            <w:r w:rsidRPr="00104DC7">
              <w:rPr>
                <w:rFonts w:ascii="Arial Narrow" w:eastAsia="Times New Roman" w:hAnsi="Arial Narrow" w:cs="Calibri"/>
                <w:color w:val="000000"/>
                <w:sz w:val="20"/>
                <w:szCs w:val="20"/>
                <w:lang w:eastAsia="es-CO"/>
              </w:rPr>
              <w:t>159.0</w:t>
            </w:r>
          </w:p>
        </w:tc>
        <w:tc>
          <w:tcPr>
            <w:tcW w:w="4849" w:type="dxa"/>
            <w:tcBorders>
              <w:top w:val="nil"/>
              <w:left w:val="nil"/>
              <w:bottom w:val="single" w:sz="8" w:space="0" w:color="auto"/>
              <w:right w:val="single" w:sz="8" w:space="0" w:color="auto"/>
            </w:tcBorders>
            <w:shd w:val="clear" w:color="auto" w:fill="auto"/>
            <w:noWrap/>
            <w:vAlign w:val="center"/>
            <w:hideMark/>
          </w:tcPr>
          <w:p w14:paraId="22ECC498" w14:textId="77777777" w:rsidR="00104DC7" w:rsidRPr="00104DC7" w:rsidRDefault="00104DC7" w:rsidP="00104DC7">
            <w:pPr>
              <w:spacing w:after="0" w:line="240" w:lineRule="auto"/>
              <w:rPr>
                <w:rFonts w:ascii="Arial Narrow" w:eastAsia="Times New Roman" w:hAnsi="Arial Narrow" w:cs="Calibri"/>
                <w:color w:val="000000"/>
                <w:sz w:val="20"/>
                <w:szCs w:val="20"/>
                <w:lang w:eastAsia="es-CO"/>
              </w:rPr>
            </w:pPr>
            <w:r w:rsidRPr="00104DC7">
              <w:rPr>
                <w:rFonts w:ascii="Arial Narrow" w:eastAsia="Times New Roman" w:hAnsi="Arial Narrow" w:cs="Calibri"/>
                <w:color w:val="000000"/>
                <w:sz w:val="20"/>
                <w:szCs w:val="20"/>
                <w:lang w:eastAsia="es-CO"/>
              </w:rPr>
              <w:t>Saldo Cuenta Maestra Régimen Subsidiado (Ley 1608 de 2013)</w:t>
            </w:r>
          </w:p>
        </w:tc>
        <w:tc>
          <w:tcPr>
            <w:tcW w:w="1964" w:type="dxa"/>
            <w:tcBorders>
              <w:top w:val="nil"/>
              <w:left w:val="nil"/>
              <w:bottom w:val="single" w:sz="8" w:space="0" w:color="auto"/>
              <w:right w:val="single" w:sz="8" w:space="0" w:color="auto"/>
            </w:tcBorders>
            <w:shd w:val="clear" w:color="auto" w:fill="auto"/>
            <w:noWrap/>
            <w:vAlign w:val="center"/>
            <w:hideMark/>
          </w:tcPr>
          <w:p w14:paraId="703ECC10" w14:textId="77777777" w:rsidR="00104DC7" w:rsidRPr="00104DC7" w:rsidRDefault="00104DC7" w:rsidP="00104DC7">
            <w:pPr>
              <w:spacing w:after="0" w:line="240" w:lineRule="auto"/>
              <w:jc w:val="right"/>
              <w:rPr>
                <w:rFonts w:ascii="Arial Narrow" w:eastAsia="Times New Roman" w:hAnsi="Arial Narrow" w:cs="Calibri"/>
                <w:color w:val="000000"/>
                <w:sz w:val="20"/>
                <w:szCs w:val="20"/>
                <w:lang w:eastAsia="es-CO"/>
              </w:rPr>
            </w:pPr>
            <w:r w:rsidRPr="00104DC7">
              <w:rPr>
                <w:rFonts w:ascii="Arial Narrow" w:eastAsia="Times New Roman" w:hAnsi="Arial Narrow" w:cs="Calibri"/>
                <w:color w:val="000000"/>
                <w:sz w:val="20"/>
                <w:szCs w:val="20"/>
                <w:lang w:eastAsia="es-CO"/>
              </w:rPr>
              <w:t>96.705.699,27</w:t>
            </w:r>
          </w:p>
        </w:tc>
      </w:tr>
      <w:tr w:rsidR="00104DC7" w:rsidRPr="00104DC7" w14:paraId="2F64A2EA" w14:textId="77777777" w:rsidTr="00104DC7">
        <w:trPr>
          <w:trHeight w:val="314"/>
        </w:trPr>
        <w:tc>
          <w:tcPr>
            <w:tcW w:w="1999" w:type="dxa"/>
            <w:tcBorders>
              <w:top w:val="nil"/>
              <w:left w:val="single" w:sz="8" w:space="0" w:color="auto"/>
              <w:bottom w:val="single" w:sz="8" w:space="0" w:color="auto"/>
              <w:right w:val="single" w:sz="8" w:space="0" w:color="auto"/>
            </w:tcBorders>
            <w:shd w:val="clear" w:color="auto" w:fill="auto"/>
            <w:noWrap/>
            <w:vAlign w:val="center"/>
            <w:hideMark/>
          </w:tcPr>
          <w:p w14:paraId="6AA545EB" w14:textId="77777777" w:rsidR="00104DC7" w:rsidRPr="00104DC7" w:rsidRDefault="00104DC7" w:rsidP="00104DC7">
            <w:pPr>
              <w:spacing w:after="0" w:line="240" w:lineRule="auto"/>
              <w:rPr>
                <w:rFonts w:ascii="Arial Narrow" w:eastAsia="Times New Roman" w:hAnsi="Arial Narrow" w:cs="Calibri"/>
                <w:color w:val="000000"/>
                <w:sz w:val="20"/>
                <w:szCs w:val="20"/>
                <w:lang w:eastAsia="es-CO"/>
              </w:rPr>
            </w:pPr>
            <w:r w:rsidRPr="00104DC7">
              <w:rPr>
                <w:rFonts w:ascii="Arial Narrow" w:eastAsia="Times New Roman" w:hAnsi="Arial Narrow" w:cs="Calibri"/>
                <w:color w:val="000000"/>
                <w:sz w:val="20"/>
                <w:szCs w:val="20"/>
                <w:lang w:eastAsia="es-CO"/>
              </w:rPr>
              <w:t>1.2.10.02.002.49</w:t>
            </w:r>
          </w:p>
        </w:tc>
        <w:tc>
          <w:tcPr>
            <w:tcW w:w="691" w:type="dxa"/>
            <w:tcBorders>
              <w:top w:val="nil"/>
              <w:left w:val="nil"/>
              <w:bottom w:val="single" w:sz="8" w:space="0" w:color="auto"/>
              <w:right w:val="single" w:sz="8" w:space="0" w:color="auto"/>
            </w:tcBorders>
            <w:shd w:val="clear" w:color="auto" w:fill="auto"/>
            <w:noWrap/>
            <w:vAlign w:val="center"/>
            <w:hideMark/>
          </w:tcPr>
          <w:p w14:paraId="6178444D" w14:textId="77777777" w:rsidR="00104DC7" w:rsidRPr="00104DC7" w:rsidRDefault="00104DC7" w:rsidP="00104DC7">
            <w:pPr>
              <w:spacing w:after="0" w:line="240" w:lineRule="auto"/>
              <w:rPr>
                <w:rFonts w:ascii="Arial Narrow" w:eastAsia="Times New Roman" w:hAnsi="Arial Narrow" w:cs="Calibri"/>
                <w:color w:val="000000"/>
                <w:sz w:val="20"/>
                <w:szCs w:val="20"/>
                <w:lang w:eastAsia="es-CO"/>
              </w:rPr>
            </w:pPr>
            <w:r w:rsidRPr="00104DC7">
              <w:rPr>
                <w:rFonts w:ascii="Arial Narrow" w:eastAsia="Times New Roman" w:hAnsi="Arial Narrow" w:cs="Calibri"/>
                <w:color w:val="000000"/>
                <w:sz w:val="20"/>
                <w:szCs w:val="20"/>
                <w:lang w:eastAsia="es-CO"/>
              </w:rPr>
              <w:t>128.1</w:t>
            </w:r>
          </w:p>
        </w:tc>
        <w:tc>
          <w:tcPr>
            <w:tcW w:w="4849" w:type="dxa"/>
            <w:tcBorders>
              <w:top w:val="nil"/>
              <w:left w:val="nil"/>
              <w:bottom w:val="single" w:sz="8" w:space="0" w:color="auto"/>
              <w:right w:val="single" w:sz="8" w:space="0" w:color="auto"/>
            </w:tcBorders>
            <w:shd w:val="clear" w:color="auto" w:fill="auto"/>
            <w:noWrap/>
            <w:vAlign w:val="center"/>
            <w:hideMark/>
          </w:tcPr>
          <w:p w14:paraId="5DE12872" w14:textId="77777777" w:rsidR="00104DC7" w:rsidRPr="00104DC7" w:rsidRDefault="00104DC7" w:rsidP="00104DC7">
            <w:pPr>
              <w:spacing w:after="0" w:line="240" w:lineRule="auto"/>
              <w:rPr>
                <w:rFonts w:ascii="Arial Narrow" w:eastAsia="Times New Roman" w:hAnsi="Arial Narrow" w:cs="Calibri"/>
                <w:color w:val="000000"/>
                <w:sz w:val="20"/>
                <w:szCs w:val="20"/>
                <w:lang w:eastAsia="es-CO"/>
              </w:rPr>
            </w:pPr>
            <w:r w:rsidRPr="00104DC7">
              <w:rPr>
                <w:rFonts w:ascii="Arial Narrow" w:eastAsia="Times New Roman" w:hAnsi="Arial Narrow" w:cs="Calibri"/>
                <w:color w:val="000000"/>
                <w:sz w:val="20"/>
                <w:szCs w:val="20"/>
                <w:lang w:eastAsia="es-CO"/>
              </w:rPr>
              <w:t>Coljuegos</w:t>
            </w:r>
          </w:p>
        </w:tc>
        <w:tc>
          <w:tcPr>
            <w:tcW w:w="1964" w:type="dxa"/>
            <w:tcBorders>
              <w:top w:val="nil"/>
              <w:left w:val="nil"/>
              <w:bottom w:val="single" w:sz="8" w:space="0" w:color="auto"/>
              <w:right w:val="single" w:sz="8" w:space="0" w:color="auto"/>
            </w:tcBorders>
            <w:shd w:val="clear" w:color="auto" w:fill="auto"/>
            <w:noWrap/>
            <w:vAlign w:val="center"/>
            <w:hideMark/>
          </w:tcPr>
          <w:p w14:paraId="21D97B87" w14:textId="77777777" w:rsidR="00104DC7" w:rsidRPr="00104DC7" w:rsidRDefault="00104DC7" w:rsidP="00104DC7">
            <w:pPr>
              <w:spacing w:after="0" w:line="240" w:lineRule="auto"/>
              <w:jc w:val="right"/>
              <w:rPr>
                <w:rFonts w:ascii="Arial Narrow" w:eastAsia="Times New Roman" w:hAnsi="Arial Narrow" w:cs="Calibri"/>
                <w:color w:val="000000"/>
                <w:sz w:val="20"/>
                <w:szCs w:val="20"/>
                <w:lang w:eastAsia="es-CO"/>
              </w:rPr>
            </w:pPr>
            <w:r w:rsidRPr="00104DC7">
              <w:rPr>
                <w:rFonts w:ascii="Arial Narrow" w:eastAsia="Times New Roman" w:hAnsi="Arial Narrow" w:cs="Calibri"/>
                <w:color w:val="000000"/>
                <w:sz w:val="20"/>
                <w:szCs w:val="20"/>
                <w:lang w:eastAsia="es-CO"/>
              </w:rPr>
              <w:t>3.257.803,10</w:t>
            </w:r>
          </w:p>
        </w:tc>
      </w:tr>
      <w:tr w:rsidR="00104DC7" w:rsidRPr="00104DC7" w14:paraId="53584665" w14:textId="77777777" w:rsidTr="00104DC7">
        <w:trPr>
          <w:trHeight w:val="314"/>
        </w:trPr>
        <w:tc>
          <w:tcPr>
            <w:tcW w:w="1999" w:type="dxa"/>
            <w:tcBorders>
              <w:top w:val="nil"/>
              <w:left w:val="single" w:sz="8" w:space="0" w:color="auto"/>
              <w:bottom w:val="single" w:sz="8" w:space="0" w:color="auto"/>
              <w:right w:val="single" w:sz="8" w:space="0" w:color="auto"/>
            </w:tcBorders>
            <w:shd w:val="clear" w:color="auto" w:fill="auto"/>
            <w:noWrap/>
            <w:vAlign w:val="center"/>
            <w:hideMark/>
          </w:tcPr>
          <w:p w14:paraId="42CABFAD" w14:textId="77777777" w:rsidR="00104DC7" w:rsidRPr="00104DC7" w:rsidRDefault="00104DC7" w:rsidP="00104DC7">
            <w:pPr>
              <w:spacing w:after="0" w:line="240" w:lineRule="auto"/>
              <w:rPr>
                <w:rFonts w:ascii="Arial Narrow" w:eastAsia="Times New Roman" w:hAnsi="Arial Narrow" w:cs="Calibri"/>
                <w:color w:val="000000"/>
                <w:sz w:val="20"/>
                <w:szCs w:val="20"/>
                <w:lang w:eastAsia="es-CO"/>
              </w:rPr>
            </w:pPr>
            <w:r w:rsidRPr="00104DC7">
              <w:rPr>
                <w:rFonts w:ascii="Arial Narrow" w:eastAsia="Times New Roman" w:hAnsi="Arial Narrow" w:cs="Calibri"/>
                <w:color w:val="000000"/>
                <w:sz w:val="20"/>
                <w:szCs w:val="20"/>
                <w:lang w:eastAsia="es-CO"/>
              </w:rPr>
              <w:t>1.2.10.02.002.51</w:t>
            </w:r>
          </w:p>
        </w:tc>
        <w:tc>
          <w:tcPr>
            <w:tcW w:w="691" w:type="dxa"/>
            <w:tcBorders>
              <w:top w:val="nil"/>
              <w:left w:val="nil"/>
              <w:bottom w:val="single" w:sz="8" w:space="0" w:color="auto"/>
              <w:right w:val="single" w:sz="8" w:space="0" w:color="auto"/>
            </w:tcBorders>
            <w:shd w:val="clear" w:color="auto" w:fill="auto"/>
            <w:noWrap/>
            <w:vAlign w:val="center"/>
            <w:hideMark/>
          </w:tcPr>
          <w:p w14:paraId="7728336D" w14:textId="77777777" w:rsidR="00104DC7" w:rsidRPr="00104DC7" w:rsidRDefault="00104DC7" w:rsidP="00104DC7">
            <w:pPr>
              <w:spacing w:after="0" w:line="240" w:lineRule="auto"/>
              <w:rPr>
                <w:rFonts w:ascii="Arial Narrow" w:eastAsia="Times New Roman" w:hAnsi="Arial Narrow" w:cs="Calibri"/>
                <w:color w:val="000000"/>
                <w:sz w:val="20"/>
                <w:szCs w:val="20"/>
                <w:lang w:eastAsia="es-CO"/>
              </w:rPr>
            </w:pPr>
            <w:r w:rsidRPr="00104DC7">
              <w:rPr>
                <w:rFonts w:ascii="Arial Narrow" w:eastAsia="Times New Roman" w:hAnsi="Arial Narrow" w:cs="Calibri"/>
                <w:color w:val="000000"/>
                <w:sz w:val="20"/>
                <w:szCs w:val="20"/>
                <w:lang w:eastAsia="es-CO"/>
              </w:rPr>
              <w:t>128.0</w:t>
            </w:r>
          </w:p>
        </w:tc>
        <w:tc>
          <w:tcPr>
            <w:tcW w:w="4849" w:type="dxa"/>
            <w:tcBorders>
              <w:top w:val="nil"/>
              <w:left w:val="nil"/>
              <w:bottom w:val="single" w:sz="8" w:space="0" w:color="auto"/>
              <w:right w:val="single" w:sz="8" w:space="0" w:color="auto"/>
            </w:tcBorders>
            <w:shd w:val="clear" w:color="auto" w:fill="auto"/>
            <w:noWrap/>
            <w:vAlign w:val="center"/>
            <w:hideMark/>
          </w:tcPr>
          <w:p w14:paraId="5C49C5CC" w14:textId="77777777" w:rsidR="00104DC7" w:rsidRPr="00104DC7" w:rsidRDefault="00104DC7" w:rsidP="00104DC7">
            <w:pPr>
              <w:spacing w:after="0" w:line="240" w:lineRule="auto"/>
              <w:rPr>
                <w:rFonts w:ascii="Arial Narrow" w:eastAsia="Times New Roman" w:hAnsi="Arial Narrow" w:cs="Calibri"/>
                <w:color w:val="000000"/>
                <w:sz w:val="20"/>
                <w:szCs w:val="20"/>
                <w:lang w:eastAsia="es-CO"/>
              </w:rPr>
            </w:pPr>
            <w:r w:rsidRPr="00104DC7">
              <w:rPr>
                <w:rFonts w:ascii="Arial Narrow" w:eastAsia="Times New Roman" w:hAnsi="Arial Narrow" w:cs="Calibri"/>
                <w:color w:val="000000"/>
                <w:sz w:val="20"/>
                <w:szCs w:val="20"/>
                <w:lang w:eastAsia="es-CO"/>
              </w:rPr>
              <w:t>Rifas</w:t>
            </w:r>
          </w:p>
        </w:tc>
        <w:tc>
          <w:tcPr>
            <w:tcW w:w="1964" w:type="dxa"/>
            <w:tcBorders>
              <w:top w:val="nil"/>
              <w:left w:val="nil"/>
              <w:bottom w:val="single" w:sz="8" w:space="0" w:color="auto"/>
              <w:right w:val="single" w:sz="8" w:space="0" w:color="auto"/>
            </w:tcBorders>
            <w:shd w:val="clear" w:color="auto" w:fill="auto"/>
            <w:noWrap/>
            <w:vAlign w:val="center"/>
            <w:hideMark/>
          </w:tcPr>
          <w:p w14:paraId="1535FDDA" w14:textId="77777777" w:rsidR="00104DC7" w:rsidRPr="00104DC7" w:rsidRDefault="00104DC7" w:rsidP="00104DC7">
            <w:pPr>
              <w:spacing w:after="0" w:line="240" w:lineRule="auto"/>
              <w:jc w:val="right"/>
              <w:rPr>
                <w:rFonts w:ascii="Arial Narrow" w:eastAsia="Times New Roman" w:hAnsi="Arial Narrow" w:cs="Calibri"/>
                <w:color w:val="000000"/>
                <w:sz w:val="20"/>
                <w:szCs w:val="20"/>
                <w:lang w:eastAsia="es-CO"/>
              </w:rPr>
            </w:pPr>
            <w:r w:rsidRPr="00104DC7">
              <w:rPr>
                <w:rFonts w:ascii="Arial Narrow" w:eastAsia="Times New Roman" w:hAnsi="Arial Narrow" w:cs="Calibri"/>
                <w:color w:val="000000"/>
                <w:sz w:val="20"/>
                <w:szCs w:val="20"/>
                <w:lang w:eastAsia="es-CO"/>
              </w:rPr>
              <w:t>16.396.000,00</w:t>
            </w:r>
          </w:p>
        </w:tc>
      </w:tr>
    </w:tbl>
    <w:p w14:paraId="7F37271A" w14:textId="77777777" w:rsidR="004A1A2E" w:rsidRDefault="004A1A2E" w:rsidP="0062657E">
      <w:pPr>
        <w:spacing w:line="240" w:lineRule="auto"/>
        <w:jc w:val="center"/>
        <w:rPr>
          <w:rFonts w:ascii="Arial" w:hAnsi="Arial" w:cs="Arial"/>
          <w:b/>
          <w:color w:val="000000" w:themeColor="text1"/>
        </w:rPr>
      </w:pPr>
    </w:p>
    <w:p w14:paraId="6490761C" w14:textId="77777777" w:rsidR="0062657E" w:rsidRPr="004A1A2E" w:rsidRDefault="0062657E" w:rsidP="0062657E">
      <w:pPr>
        <w:spacing w:line="240" w:lineRule="auto"/>
        <w:jc w:val="center"/>
        <w:rPr>
          <w:rFonts w:ascii="Arial" w:hAnsi="Arial" w:cs="Arial"/>
          <w:b/>
          <w:color w:val="000000" w:themeColor="text1"/>
        </w:rPr>
      </w:pPr>
      <w:r w:rsidRPr="004A1A2E">
        <w:rPr>
          <w:rFonts w:ascii="Arial" w:hAnsi="Arial" w:cs="Arial"/>
          <w:b/>
          <w:color w:val="000000" w:themeColor="text1"/>
        </w:rPr>
        <w:t>SEGUNDA PARTE</w:t>
      </w:r>
    </w:p>
    <w:p w14:paraId="150FFC4C" w14:textId="77777777" w:rsidR="0062657E" w:rsidRPr="004A1A2E" w:rsidRDefault="0062657E" w:rsidP="0062657E">
      <w:pPr>
        <w:spacing w:line="240" w:lineRule="auto"/>
        <w:jc w:val="center"/>
        <w:rPr>
          <w:rFonts w:ascii="Arial" w:hAnsi="Arial" w:cs="Arial"/>
          <w:b/>
          <w:color w:val="000000" w:themeColor="text1"/>
        </w:rPr>
      </w:pPr>
      <w:r w:rsidRPr="004A1A2E">
        <w:rPr>
          <w:rFonts w:ascii="Arial" w:hAnsi="Arial" w:cs="Arial"/>
          <w:b/>
          <w:color w:val="000000" w:themeColor="text1"/>
        </w:rPr>
        <w:t>PRESUPUESTO DE GASTOS</w:t>
      </w:r>
    </w:p>
    <w:p w14:paraId="7680141A" w14:textId="368E36DC" w:rsidR="00A8611E" w:rsidRPr="004A1A2E" w:rsidRDefault="0062657E" w:rsidP="0011204D">
      <w:pPr>
        <w:ind w:right="-516"/>
        <w:jc w:val="both"/>
        <w:rPr>
          <w:rFonts w:ascii="Arial" w:hAnsi="Arial" w:cs="Arial"/>
          <w:snapToGrid w:val="0"/>
        </w:rPr>
      </w:pPr>
      <w:r w:rsidRPr="004A1A2E">
        <w:rPr>
          <w:rFonts w:ascii="Arial" w:hAnsi="Arial" w:cs="Arial"/>
          <w:b/>
        </w:rPr>
        <w:t>ARTICULO SEGUNDO</w:t>
      </w:r>
      <w:r w:rsidRPr="004A1A2E">
        <w:rPr>
          <w:rFonts w:ascii="Arial" w:hAnsi="Arial" w:cs="Arial"/>
        </w:rPr>
        <w:t xml:space="preserve">. </w:t>
      </w:r>
      <w:bookmarkStart w:id="1" w:name="_Toc309809295"/>
      <w:r w:rsidR="00A8611E" w:rsidRPr="004A1A2E">
        <w:rPr>
          <w:rFonts w:ascii="Arial" w:eastAsia="Times New Roman" w:hAnsi="Arial" w:cs="Arial"/>
          <w:color w:val="000000"/>
          <w:lang w:eastAsia="es-CO"/>
        </w:rPr>
        <w:t>Adicionar al Presupuesto General de Gastos del Municipio de Montenegro, Quindío para la vigencia del año 202</w:t>
      </w:r>
      <w:r w:rsidR="00643243">
        <w:rPr>
          <w:rFonts w:ascii="Arial" w:eastAsia="Times New Roman" w:hAnsi="Arial" w:cs="Arial"/>
          <w:color w:val="000000"/>
          <w:lang w:eastAsia="es-CO"/>
        </w:rPr>
        <w:t>3</w:t>
      </w:r>
      <w:r w:rsidR="00A8611E" w:rsidRPr="004A1A2E">
        <w:rPr>
          <w:rFonts w:ascii="Arial" w:eastAsia="Times New Roman" w:hAnsi="Arial" w:cs="Arial"/>
          <w:color w:val="000000"/>
          <w:lang w:eastAsia="es-CO"/>
        </w:rPr>
        <w:t xml:space="preserve"> aprobado </w:t>
      </w:r>
      <w:r w:rsidR="00A74574" w:rsidRPr="004A1A2E">
        <w:rPr>
          <w:rFonts w:ascii="Arial" w:eastAsia="Times New Roman" w:hAnsi="Arial" w:cs="Arial"/>
          <w:color w:val="000000"/>
          <w:lang w:eastAsia="es-CO"/>
        </w:rPr>
        <w:t>según el</w:t>
      </w:r>
      <w:r w:rsidR="00A8611E" w:rsidRPr="004A1A2E">
        <w:rPr>
          <w:rFonts w:ascii="Arial" w:eastAsia="Times New Roman" w:hAnsi="Arial" w:cs="Arial"/>
          <w:color w:val="000000"/>
          <w:lang w:eastAsia="es-CO"/>
        </w:rPr>
        <w:t xml:space="preserve"> Acuerdo No. 0</w:t>
      </w:r>
      <w:r w:rsidR="00643243">
        <w:rPr>
          <w:rFonts w:ascii="Arial" w:eastAsia="Times New Roman" w:hAnsi="Arial" w:cs="Arial"/>
          <w:color w:val="000000"/>
          <w:lang w:eastAsia="es-CO"/>
        </w:rPr>
        <w:t>11</w:t>
      </w:r>
      <w:r w:rsidR="00A8611E" w:rsidRPr="004A1A2E">
        <w:rPr>
          <w:rFonts w:ascii="Arial" w:eastAsia="Times New Roman" w:hAnsi="Arial" w:cs="Arial"/>
          <w:color w:val="000000"/>
          <w:lang w:eastAsia="es-CO"/>
        </w:rPr>
        <w:t xml:space="preserve"> de noviembre 30 de 202</w:t>
      </w:r>
      <w:r w:rsidR="00643243">
        <w:rPr>
          <w:rFonts w:ascii="Arial" w:eastAsia="Times New Roman" w:hAnsi="Arial" w:cs="Arial"/>
          <w:color w:val="000000"/>
          <w:lang w:eastAsia="es-CO"/>
        </w:rPr>
        <w:t>2</w:t>
      </w:r>
      <w:r w:rsidR="00A8611E" w:rsidRPr="004A1A2E">
        <w:rPr>
          <w:rFonts w:ascii="Arial" w:eastAsia="Times New Roman" w:hAnsi="Arial" w:cs="Arial"/>
          <w:color w:val="000000"/>
          <w:lang w:eastAsia="es-CO"/>
        </w:rPr>
        <w:t xml:space="preserve">, la suma de </w:t>
      </w:r>
      <w:r w:rsidR="00643243" w:rsidRPr="007D7EFF">
        <w:rPr>
          <w:rFonts w:ascii="Arial" w:hAnsi="Arial" w:cs="Arial"/>
          <w:b/>
          <w:bCs/>
        </w:rPr>
        <w:t>SEIS MIL CUATROCIENTOS NOVENTA Y SIETE MILLONES DOSCIENTOS SESENTA Y SIETE MIL QUINIENTOS SESENTA Y DOS PESOS CON CUARENTA Y SIETE CENTAVOS MCTE ($6.497.267.562,47</w:t>
      </w:r>
      <w:proofErr w:type="gramStart"/>
      <w:r w:rsidR="00643243" w:rsidRPr="007D7EFF">
        <w:rPr>
          <w:rFonts w:ascii="Arial" w:hAnsi="Arial" w:cs="Arial"/>
          <w:b/>
          <w:bCs/>
        </w:rPr>
        <w:t>)</w:t>
      </w:r>
      <w:r w:rsidR="00441379" w:rsidRPr="004A1A2E">
        <w:rPr>
          <w:rFonts w:ascii="Arial" w:eastAsia="Times New Roman" w:hAnsi="Arial" w:cs="Arial"/>
          <w:b/>
          <w:bCs/>
          <w:color w:val="000000"/>
          <w:lang w:eastAsia="es-CO"/>
        </w:rPr>
        <w:t>,</w:t>
      </w:r>
      <w:r w:rsidR="00441379" w:rsidRPr="004A1A2E">
        <w:rPr>
          <w:rFonts w:ascii="Arial" w:eastAsia="Times New Roman" w:hAnsi="Arial" w:cs="Arial"/>
          <w:b/>
          <w:color w:val="000000"/>
          <w:lang w:eastAsia="es-CO"/>
        </w:rPr>
        <w:t xml:space="preserve"> </w:t>
      </w:r>
      <w:r w:rsidR="00A8611E" w:rsidRPr="004A1A2E">
        <w:rPr>
          <w:rFonts w:ascii="Arial" w:eastAsia="Times New Roman" w:hAnsi="Arial" w:cs="Arial"/>
          <w:b/>
          <w:color w:val="000000"/>
          <w:lang w:eastAsia="es-CO"/>
        </w:rPr>
        <w:t xml:space="preserve"> </w:t>
      </w:r>
      <w:r w:rsidRPr="004A1A2E">
        <w:rPr>
          <w:rFonts w:ascii="Arial" w:hAnsi="Arial" w:cs="Arial"/>
        </w:rPr>
        <w:t>según</w:t>
      </w:r>
      <w:proofErr w:type="gramEnd"/>
      <w:r w:rsidRPr="004A1A2E">
        <w:rPr>
          <w:rFonts w:ascii="Arial" w:hAnsi="Arial" w:cs="Arial"/>
        </w:rPr>
        <w:t xml:space="preserve"> el siguiente</w:t>
      </w:r>
      <w:r w:rsidRPr="004A1A2E">
        <w:rPr>
          <w:rFonts w:ascii="Arial" w:hAnsi="Arial" w:cs="Arial"/>
          <w:snapToGrid w:val="0"/>
        </w:rPr>
        <w:t xml:space="preserve"> detalle:</w:t>
      </w:r>
    </w:p>
    <w:bookmarkEnd w:id="1"/>
    <w:p w14:paraId="57E1DDBB" w14:textId="77777777" w:rsidR="00643243" w:rsidRDefault="00643243" w:rsidP="00A8611E">
      <w:pPr>
        <w:spacing w:line="240" w:lineRule="auto"/>
        <w:jc w:val="center"/>
        <w:rPr>
          <w:rFonts w:ascii="Arial" w:hAnsi="Arial" w:cs="Arial"/>
          <w:b/>
          <w:color w:val="000000" w:themeColor="text1"/>
        </w:rPr>
      </w:pPr>
    </w:p>
    <w:p w14:paraId="3EFF64D5" w14:textId="77777777" w:rsidR="00104DC7" w:rsidRDefault="00104DC7" w:rsidP="00A8611E">
      <w:pPr>
        <w:spacing w:line="240" w:lineRule="auto"/>
        <w:jc w:val="center"/>
        <w:rPr>
          <w:rFonts w:ascii="Arial" w:hAnsi="Arial" w:cs="Arial"/>
          <w:b/>
          <w:color w:val="000000" w:themeColor="text1"/>
        </w:rPr>
      </w:pPr>
    </w:p>
    <w:p w14:paraId="2CE50DE1" w14:textId="77777777" w:rsidR="00643243" w:rsidRDefault="00643243" w:rsidP="00A8611E">
      <w:pPr>
        <w:spacing w:line="240" w:lineRule="auto"/>
        <w:jc w:val="center"/>
        <w:rPr>
          <w:rFonts w:ascii="Arial" w:hAnsi="Arial" w:cs="Arial"/>
          <w:b/>
          <w:color w:val="000000" w:themeColor="text1"/>
        </w:rPr>
      </w:pPr>
    </w:p>
    <w:p w14:paraId="4F8CBC96" w14:textId="72AB6ABA" w:rsidR="00643243" w:rsidRDefault="0062657E" w:rsidP="00643243">
      <w:pPr>
        <w:spacing w:line="240" w:lineRule="auto"/>
        <w:jc w:val="center"/>
        <w:rPr>
          <w:rFonts w:ascii="Arial" w:hAnsi="Arial" w:cs="Arial"/>
          <w:b/>
          <w:color w:val="000000" w:themeColor="text1"/>
        </w:rPr>
      </w:pPr>
      <w:r w:rsidRPr="004A1A2E">
        <w:rPr>
          <w:rFonts w:ascii="Arial" w:hAnsi="Arial" w:cs="Arial"/>
          <w:b/>
          <w:color w:val="000000" w:themeColor="text1"/>
        </w:rPr>
        <w:t>GASTOS DEL PRESUPUESTO ADMINISTRACION CENTRAL</w:t>
      </w:r>
    </w:p>
    <w:p w14:paraId="5E595A59" w14:textId="352A625F" w:rsidR="00643243" w:rsidRPr="00A10F2D" w:rsidRDefault="00643243" w:rsidP="00643243">
      <w:pPr>
        <w:jc w:val="center"/>
        <w:rPr>
          <w:rFonts w:ascii="Arial" w:hAnsi="Arial" w:cs="Arial"/>
          <w:b/>
        </w:rPr>
      </w:pPr>
      <w:r w:rsidRPr="00A10F2D">
        <w:rPr>
          <w:rFonts w:ascii="Arial" w:hAnsi="Arial" w:cs="Arial"/>
          <w:b/>
        </w:rPr>
        <w:t>PRESUPUESTO DE GASTOS 202</w:t>
      </w:r>
      <w:r>
        <w:rPr>
          <w:rFonts w:ascii="Arial" w:hAnsi="Arial" w:cs="Arial"/>
          <w:b/>
        </w:rPr>
        <w:t>3</w:t>
      </w:r>
    </w:p>
    <w:tbl>
      <w:tblPr>
        <w:tblW w:w="9319" w:type="dxa"/>
        <w:tblInd w:w="-20" w:type="dxa"/>
        <w:tblCellMar>
          <w:left w:w="70" w:type="dxa"/>
          <w:right w:w="70" w:type="dxa"/>
        </w:tblCellMar>
        <w:tblLook w:val="04A0" w:firstRow="1" w:lastRow="0" w:firstColumn="1" w:lastColumn="0" w:noHBand="0" w:noVBand="1"/>
      </w:tblPr>
      <w:tblGrid>
        <w:gridCol w:w="2128"/>
        <w:gridCol w:w="4647"/>
        <w:gridCol w:w="2544"/>
      </w:tblGrid>
      <w:tr w:rsidR="0017522B" w:rsidRPr="0017522B" w14:paraId="62DCCF61" w14:textId="77777777" w:rsidTr="0017522B">
        <w:trPr>
          <w:trHeight w:val="450"/>
        </w:trPr>
        <w:tc>
          <w:tcPr>
            <w:tcW w:w="2128" w:type="dxa"/>
            <w:vMerge w:val="restart"/>
            <w:tcBorders>
              <w:top w:val="single" w:sz="8" w:space="0" w:color="auto"/>
              <w:left w:val="single" w:sz="8" w:space="0" w:color="auto"/>
              <w:bottom w:val="nil"/>
              <w:right w:val="single" w:sz="8" w:space="0" w:color="757171"/>
            </w:tcBorders>
            <w:shd w:val="clear" w:color="auto" w:fill="auto"/>
            <w:vAlign w:val="center"/>
            <w:hideMark/>
          </w:tcPr>
          <w:p w14:paraId="24EBE578" w14:textId="77777777" w:rsidR="00643243" w:rsidRPr="0017522B" w:rsidRDefault="00643243" w:rsidP="00713170">
            <w:pPr>
              <w:jc w:val="center"/>
              <w:rPr>
                <w:rFonts w:ascii="Arial Narrow" w:eastAsia="Times New Roman" w:hAnsi="Arial Narrow" w:cs="Calibri"/>
                <w:b/>
                <w:bCs/>
                <w:lang w:eastAsia="es-CO"/>
              </w:rPr>
            </w:pPr>
            <w:r w:rsidRPr="0017522B">
              <w:rPr>
                <w:rFonts w:ascii="Arial Narrow" w:eastAsia="Times New Roman" w:hAnsi="Arial Narrow" w:cs="Calibri"/>
                <w:b/>
                <w:bCs/>
                <w:lang w:eastAsia="es-CO"/>
              </w:rPr>
              <w:t>Código</w:t>
            </w:r>
          </w:p>
        </w:tc>
        <w:tc>
          <w:tcPr>
            <w:tcW w:w="4647" w:type="dxa"/>
            <w:vMerge w:val="restart"/>
            <w:tcBorders>
              <w:top w:val="single" w:sz="8" w:space="0" w:color="auto"/>
              <w:left w:val="single" w:sz="8" w:space="0" w:color="757171"/>
              <w:bottom w:val="nil"/>
              <w:right w:val="nil"/>
            </w:tcBorders>
            <w:shd w:val="clear" w:color="auto" w:fill="auto"/>
            <w:noWrap/>
            <w:vAlign w:val="center"/>
            <w:hideMark/>
          </w:tcPr>
          <w:p w14:paraId="08CEFDF8" w14:textId="77777777" w:rsidR="00643243" w:rsidRPr="0017522B" w:rsidRDefault="00643243" w:rsidP="00713170">
            <w:pPr>
              <w:jc w:val="center"/>
              <w:rPr>
                <w:rFonts w:ascii="Arial Narrow" w:eastAsia="Times New Roman" w:hAnsi="Arial Narrow" w:cs="Calibri"/>
                <w:b/>
                <w:bCs/>
                <w:lang w:eastAsia="es-CO"/>
              </w:rPr>
            </w:pPr>
            <w:r w:rsidRPr="0017522B">
              <w:rPr>
                <w:rFonts w:ascii="Arial Narrow" w:eastAsia="Times New Roman" w:hAnsi="Arial Narrow" w:cs="Calibri"/>
                <w:b/>
                <w:bCs/>
                <w:lang w:eastAsia="es-CO"/>
              </w:rPr>
              <w:t>Nombre Cuenta</w:t>
            </w:r>
          </w:p>
        </w:tc>
        <w:tc>
          <w:tcPr>
            <w:tcW w:w="2544" w:type="dxa"/>
            <w:vMerge w:val="restart"/>
            <w:tcBorders>
              <w:top w:val="single" w:sz="8" w:space="0" w:color="auto"/>
              <w:left w:val="single" w:sz="8" w:space="0" w:color="757171"/>
              <w:bottom w:val="nil"/>
              <w:right w:val="single" w:sz="4" w:space="0" w:color="auto"/>
            </w:tcBorders>
            <w:shd w:val="clear" w:color="auto" w:fill="auto"/>
            <w:noWrap/>
            <w:vAlign w:val="center"/>
            <w:hideMark/>
          </w:tcPr>
          <w:p w14:paraId="07F1D09D" w14:textId="77777777" w:rsidR="00643243" w:rsidRPr="0017522B" w:rsidRDefault="00643243" w:rsidP="00713170">
            <w:pPr>
              <w:jc w:val="center"/>
              <w:rPr>
                <w:rFonts w:ascii="Arial Narrow" w:eastAsia="Times New Roman" w:hAnsi="Arial Narrow" w:cs="Calibri"/>
                <w:b/>
                <w:bCs/>
                <w:lang w:eastAsia="es-CO"/>
              </w:rPr>
            </w:pPr>
            <w:r w:rsidRPr="0017522B">
              <w:rPr>
                <w:rFonts w:ascii="Arial Narrow" w:eastAsia="Times New Roman" w:hAnsi="Arial Narrow" w:cs="Calibri"/>
                <w:b/>
                <w:bCs/>
                <w:lang w:eastAsia="es-CO"/>
              </w:rPr>
              <w:t xml:space="preserve"> PRESUPUESTO</w:t>
            </w:r>
          </w:p>
        </w:tc>
      </w:tr>
      <w:tr w:rsidR="0017522B" w:rsidRPr="0017522B" w14:paraId="34C707A2" w14:textId="77777777" w:rsidTr="0017522B">
        <w:trPr>
          <w:trHeight w:val="450"/>
        </w:trPr>
        <w:tc>
          <w:tcPr>
            <w:tcW w:w="2128" w:type="dxa"/>
            <w:vMerge/>
            <w:tcBorders>
              <w:top w:val="single" w:sz="8" w:space="0" w:color="auto"/>
              <w:left w:val="single" w:sz="8" w:space="0" w:color="auto"/>
              <w:bottom w:val="nil"/>
              <w:right w:val="single" w:sz="8" w:space="0" w:color="757171"/>
            </w:tcBorders>
            <w:shd w:val="clear" w:color="auto" w:fill="auto"/>
            <w:vAlign w:val="center"/>
            <w:hideMark/>
          </w:tcPr>
          <w:p w14:paraId="4C0CACDB" w14:textId="77777777" w:rsidR="00643243" w:rsidRPr="0017522B" w:rsidRDefault="00643243" w:rsidP="00713170">
            <w:pPr>
              <w:rPr>
                <w:rFonts w:ascii="Arial Narrow" w:eastAsia="Times New Roman" w:hAnsi="Arial Narrow" w:cs="Calibri"/>
                <w:b/>
                <w:bCs/>
                <w:lang w:eastAsia="es-CO"/>
              </w:rPr>
            </w:pPr>
          </w:p>
        </w:tc>
        <w:tc>
          <w:tcPr>
            <w:tcW w:w="4647" w:type="dxa"/>
            <w:vMerge/>
            <w:tcBorders>
              <w:top w:val="single" w:sz="8" w:space="0" w:color="auto"/>
              <w:left w:val="single" w:sz="8" w:space="0" w:color="757171"/>
              <w:bottom w:val="nil"/>
              <w:right w:val="nil"/>
            </w:tcBorders>
            <w:shd w:val="clear" w:color="auto" w:fill="auto"/>
            <w:vAlign w:val="center"/>
            <w:hideMark/>
          </w:tcPr>
          <w:p w14:paraId="1D5027A0" w14:textId="77777777" w:rsidR="00643243" w:rsidRPr="0017522B" w:rsidRDefault="00643243" w:rsidP="00713170">
            <w:pPr>
              <w:rPr>
                <w:rFonts w:ascii="Arial Narrow" w:eastAsia="Times New Roman" w:hAnsi="Arial Narrow" w:cs="Calibri"/>
                <w:b/>
                <w:bCs/>
                <w:lang w:eastAsia="es-CO"/>
              </w:rPr>
            </w:pPr>
          </w:p>
        </w:tc>
        <w:tc>
          <w:tcPr>
            <w:tcW w:w="2544" w:type="dxa"/>
            <w:vMerge/>
            <w:tcBorders>
              <w:top w:val="single" w:sz="8" w:space="0" w:color="auto"/>
              <w:left w:val="single" w:sz="8" w:space="0" w:color="757171"/>
              <w:bottom w:val="nil"/>
              <w:right w:val="single" w:sz="4" w:space="0" w:color="auto"/>
            </w:tcBorders>
            <w:shd w:val="clear" w:color="auto" w:fill="auto"/>
            <w:vAlign w:val="center"/>
            <w:hideMark/>
          </w:tcPr>
          <w:p w14:paraId="270CE557" w14:textId="77777777" w:rsidR="00643243" w:rsidRPr="0017522B" w:rsidRDefault="00643243" w:rsidP="00713170">
            <w:pPr>
              <w:rPr>
                <w:rFonts w:ascii="Arial Narrow" w:eastAsia="Times New Roman" w:hAnsi="Arial Narrow" w:cs="Calibri"/>
                <w:b/>
                <w:bCs/>
                <w:lang w:eastAsia="es-CO"/>
              </w:rPr>
            </w:pPr>
          </w:p>
        </w:tc>
      </w:tr>
      <w:tr w:rsidR="0017522B" w:rsidRPr="0017522B" w14:paraId="59E601AB" w14:textId="77777777" w:rsidTr="0017522B">
        <w:trPr>
          <w:trHeight w:val="450"/>
        </w:trPr>
        <w:tc>
          <w:tcPr>
            <w:tcW w:w="2128" w:type="dxa"/>
            <w:vMerge/>
            <w:tcBorders>
              <w:top w:val="single" w:sz="8" w:space="0" w:color="auto"/>
              <w:left w:val="single" w:sz="8" w:space="0" w:color="auto"/>
              <w:bottom w:val="single" w:sz="4" w:space="0" w:color="auto"/>
              <w:right w:val="single" w:sz="8" w:space="0" w:color="757171"/>
            </w:tcBorders>
            <w:shd w:val="clear" w:color="auto" w:fill="auto"/>
            <w:vAlign w:val="center"/>
            <w:hideMark/>
          </w:tcPr>
          <w:p w14:paraId="527CA133" w14:textId="77777777" w:rsidR="00643243" w:rsidRPr="0017522B" w:rsidRDefault="00643243" w:rsidP="00713170">
            <w:pPr>
              <w:rPr>
                <w:rFonts w:ascii="Arial Narrow" w:eastAsia="Times New Roman" w:hAnsi="Arial Narrow" w:cs="Calibri"/>
                <w:b/>
                <w:bCs/>
                <w:lang w:eastAsia="es-CO"/>
              </w:rPr>
            </w:pPr>
          </w:p>
        </w:tc>
        <w:tc>
          <w:tcPr>
            <w:tcW w:w="4647" w:type="dxa"/>
            <w:vMerge/>
            <w:tcBorders>
              <w:top w:val="single" w:sz="8" w:space="0" w:color="auto"/>
              <w:left w:val="single" w:sz="8" w:space="0" w:color="757171"/>
              <w:bottom w:val="single" w:sz="4" w:space="0" w:color="auto"/>
              <w:right w:val="nil"/>
            </w:tcBorders>
            <w:shd w:val="clear" w:color="auto" w:fill="auto"/>
            <w:vAlign w:val="center"/>
            <w:hideMark/>
          </w:tcPr>
          <w:p w14:paraId="12410915" w14:textId="77777777" w:rsidR="00643243" w:rsidRPr="0017522B" w:rsidRDefault="00643243" w:rsidP="00713170">
            <w:pPr>
              <w:rPr>
                <w:rFonts w:ascii="Arial Narrow" w:eastAsia="Times New Roman" w:hAnsi="Arial Narrow" w:cs="Calibri"/>
                <w:b/>
                <w:bCs/>
                <w:lang w:eastAsia="es-CO"/>
              </w:rPr>
            </w:pPr>
          </w:p>
        </w:tc>
        <w:tc>
          <w:tcPr>
            <w:tcW w:w="2544" w:type="dxa"/>
            <w:vMerge/>
            <w:tcBorders>
              <w:top w:val="single" w:sz="8" w:space="0" w:color="auto"/>
              <w:left w:val="single" w:sz="8" w:space="0" w:color="757171"/>
              <w:bottom w:val="single" w:sz="4" w:space="0" w:color="auto"/>
              <w:right w:val="single" w:sz="4" w:space="0" w:color="auto"/>
            </w:tcBorders>
            <w:shd w:val="clear" w:color="auto" w:fill="auto"/>
            <w:vAlign w:val="center"/>
            <w:hideMark/>
          </w:tcPr>
          <w:p w14:paraId="64061F27" w14:textId="77777777" w:rsidR="00643243" w:rsidRPr="0017522B" w:rsidRDefault="00643243" w:rsidP="00713170">
            <w:pPr>
              <w:rPr>
                <w:rFonts w:ascii="Arial Narrow" w:eastAsia="Times New Roman" w:hAnsi="Arial Narrow" w:cs="Calibri"/>
                <w:b/>
                <w:bCs/>
                <w:lang w:eastAsia="es-CO"/>
              </w:rPr>
            </w:pPr>
          </w:p>
        </w:tc>
      </w:tr>
      <w:tr w:rsidR="0017522B" w:rsidRPr="0017522B" w14:paraId="3C1350B1" w14:textId="77777777" w:rsidTr="0017522B">
        <w:trPr>
          <w:trHeight w:val="232"/>
        </w:trPr>
        <w:tc>
          <w:tcPr>
            <w:tcW w:w="2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DAE98A" w14:textId="77777777" w:rsidR="00643243" w:rsidRPr="0017522B" w:rsidRDefault="00643243" w:rsidP="00713170">
            <w:pPr>
              <w:rPr>
                <w:rFonts w:ascii="Arial Narrow" w:eastAsia="Times New Roman" w:hAnsi="Arial Narrow" w:cs="Calibri"/>
                <w:b/>
                <w:bCs/>
                <w:lang w:eastAsia="es-CO"/>
              </w:rPr>
            </w:pPr>
            <w:r w:rsidRPr="0017522B">
              <w:rPr>
                <w:rFonts w:ascii="Arial Narrow" w:eastAsia="Times New Roman" w:hAnsi="Arial Narrow" w:cs="Calibri"/>
                <w:b/>
                <w:bCs/>
                <w:lang w:eastAsia="es-CO"/>
              </w:rPr>
              <w:t>2</w:t>
            </w:r>
          </w:p>
        </w:tc>
        <w:tc>
          <w:tcPr>
            <w:tcW w:w="46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3E4CF7" w14:textId="77777777" w:rsidR="00643243" w:rsidRPr="0017522B" w:rsidRDefault="00643243" w:rsidP="00713170">
            <w:pPr>
              <w:jc w:val="center"/>
              <w:rPr>
                <w:rFonts w:ascii="Arial Narrow" w:eastAsia="Times New Roman" w:hAnsi="Arial Narrow" w:cs="Calibri"/>
                <w:b/>
                <w:bCs/>
                <w:lang w:eastAsia="es-CO"/>
              </w:rPr>
            </w:pPr>
            <w:r w:rsidRPr="0017522B">
              <w:rPr>
                <w:rFonts w:ascii="Arial Narrow" w:eastAsia="Times New Roman" w:hAnsi="Arial Narrow" w:cs="Calibri"/>
                <w:b/>
                <w:bCs/>
                <w:lang w:eastAsia="es-CO"/>
              </w:rPr>
              <w:t>Gastos</w:t>
            </w:r>
          </w:p>
        </w:tc>
        <w:tc>
          <w:tcPr>
            <w:tcW w:w="2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1B86E7" w14:textId="77777777" w:rsidR="00643243" w:rsidRPr="0017522B" w:rsidRDefault="00643243" w:rsidP="00713170">
            <w:pPr>
              <w:jc w:val="right"/>
              <w:rPr>
                <w:rFonts w:eastAsia="Times New Roman" w:cs="Calibri"/>
                <w:b/>
                <w:bCs/>
                <w:lang w:eastAsia="es-CO"/>
              </w:rPr>
            </w:pPr>
            <w:r w:rsidRPr="0017522B">
              <w:rPr>
                <w:rFonts w:eastAsia="Times New Roman" w:cs="Calibri"/>
                <w:b/>
                <w:bCs/>
                <w:lang w:eastAsia="es-CO"/>
              </w:rPr>
              <w:t>6.497.267.562.47</w:t>
            </w:r>
          </w:p>
        </w:tc>
      </w:tr>
      <w:tr w:rsidR="0017522B" w:rsidRPr="0017522B" w14:paraId="7F693E96" w14:textId="77777777" w:rsidTr="0017522B">
        <w:trPr>
          <w:trHeight w:val="283"/>
        </w:trPr>
        <w:tc>
          <w:tcPr>
            <w:tcW w:w="2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0B6B0B" w14:textId="77777777" w:rsidR="00643243" w:rsidRPr="0017522B" w:rsidRDefault="00643243" w:rsidP="00713170">
            <w:pPr>
              <w:rPr>
                <w:rFonts w:ascii="Arial Narrow" w:eastAsia="Times New Roman" w:hAnsi="Arial Narrow" w:cs="Calibri"/>
                <w:lang w:eastAsia="es-CO"/>
              </w:rPr>
            </w:pPr>
            <w:r w:rsidRPr="0017522B">
              <w:rPr>
                <w:rFonts w:ascii="Arial Narrow" w:eastAsia="Times New Roman" w:hAnsi="Arial Narrow" w:cs="Calibri"/>
                <w:lang w:eastAsia="es-CO"/>
              </w:rPr>
              <w:t>2.1</w:t>
            </w:r>
          </w:p>
        </w:tc>
        <w:tc>
          <w:tcPr>
            <w:tcW w:w="46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166F8B" w14:textId="77777777" w:rsidR="00643243" w:rsidRPr="0017522B" w:rsidRDefault="00643243" w:rsidP="00713170">
            <w:pPr>
              <w:jc w:val="center"/>
              <w:rPr>
                <w:rFonts w:ascii="Arial Narrow" w:eastAsia="Times New Roman" w:hAnsi="Arial Narrow" w:cs="Calibri"/>
                <w:lang w:eastAsia="es-CO"/>
              </w:rPr>
            </w:pPr>
            <w:r w:rsidRPr="0017522B">
              <w:rPr>
                <w:rFonts w:ascii="Arial Narrow" w:eastAsia="Times New Roman" w:hAnsi="Arial Narrow" w:cs="Calibri"/>
                <w:lang w:eastAsia="es-CO"/>
              </w:rPr>
              <w:t>Funcionamiento</w:t>
            </w:r>
          </w:p>
        </w:tc>
        <w:tc>
          <w:tcPr>
            <w:tcW w:w="2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C20C94" w14:textId="77777777" w:rsidR="00643243" w:rsidRPr="0017522B" w:rsidRDefault="00643243" w:rsidP="00713170">
            <w:pPr>
              <w:jc w:val="right"/>
              <w:rPr>
                <w:rFonts w:eastAsia="Times New Roman" w:cs="Calibri"/>
                <w:lang w:eastAsia="es-CO"/>
              </w:rPr>
            </w:pPr>
            <w:r w:rsidRPr="0017522B">
              <w:rPr>
                <w:rFonts w:eastAsia="Times New Roman" w:cs="Calibri"/>
                <w:lang w:eastAsia="es-CO"/>
              </w:rPr>
              <w:t xml:space="preserve">904.794.589.52 </w:t>
            </w:r>
          </w:p>
        </w:tc>
      </w:tr>
      <w:tr w:rsidR="0017522B" w:rsidRPr="0017522B" w14:paraId="0AF264F6" w14:textId="77777777" w:rsidTr="0017522B">
        <w:trPr>
          <w:trHeight w:val="269"/>
        </w:trPr>
        <w:tc>
          <w:tcPr>
            <w:tcW w:w="2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9302DF" w14:textId="77777777" w:rsidR="00643243" w:rsidRPr="0017522B" w:rsidRDefault="00643243" w:rsidP="00713170">
            <w:pPr>
              <w:rPr>
                <w:rFonts w:ascii="Arial Narrow" w:eastAsia="Times New Roman" w:hAnsi="Arial Narrow" w:cs="Calibri"/>
                <w:lang w:eastAsia="es-CO"/>
              </w:rPr>
            </w:pPr>
            <w:r w:rsidRPr="0017522B">
              <w:rPr>
                <w:rFonts w:ascii="Arial Narrow" w:eastAsia="Times New Roman" w:hAnsi="Arial Narrow" w:cs="Calibri"/>
                <w:lang w:eastAsia="es-CO"/>
              </w:rPr>
              <w:t>2.3</w:t>
            </w:r>
          </w:p>
        </w:tc>
        <w:tc>
          <w:tcPr>
            <w:tcW w:w="4647" w:type="dxa"/>
            <w:tcBorders>
              <w:top w:val="single" w:sz="4" w:space="0" w:color="auto"/>
              <w:left w:val="single" w:sz="4" w:space="0" w:color="auto"/>
              <w:bottom w:val="single" w:sz="4" w:space="0" w:color="auto"/>
              <w:right w:val="single" w:sz="4" w:space="0" w:color="auto"/>
            </w:tcBorders>
            <w:shd w:val="clear" w:color="auto" w:fill="auto"/>
            <w:noWrap/>
            <w:hideMark/>
          </w:tcPr>
          <w:p w14:paraId="39E1DA96" w14:textId="77777777" w:rsidR="00643243" w:rsidRPr="0017522B" w:rsidRDefault="00643243" w:rsidP="00713170">
            <w:pPr>
              <w:jc w:val="center"/>
              <w:rPr>
                <w:rFonts w:ascii="Arial Narrow" w:eastAsia="Times New Roman" w:hAnsi="Arial Narrow" w:cs="Calibri"/>
                <w:lang w:eastAsia="es-CO"/>
              </w:rPr>
            </w:pPr>
            <w:r w:rsidRPr="0017522B">
              <w:rPr>
                <w:rFonts w:ascii="Arial Narrow" w:eastAsia="Times New Roman" w:hAnsi="Arial Narrow" w:cs="Calibri"/>
                <w:lang w:eastAsia="es-CO"/>
              </w:rPr>
              <w:t>Inversión</w:t>
            </w:r>
          </w:p>
        </w:tc>
        <w:tc>
          <w:tcPr>
            <w:tcW w:w="2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8B8176" w14:textId="77777777" w:rsidR="00643243" w:rsidRPr="0017522B" w:rsidRDefault="00643243" w:rsidP="00713170">
            <w:pPr>
              <w:jc w:val="right"/>
              <w:rPr>
                <w:rFonts w:eastAsia="Times New Roman" w:cs="Calibri"/>
                <w:lang w:eastAsia="es-CO"/>
              </w:rPr>
            </w:pPr>
            <w:r w:rsidRPr="0017522B">
              <w:rPr>
                <w:rFonts w:eastAsia="Times New Roman" w:cs="Calibri"/>
                <w:lang w:eastAsia="es-CO"/>
              </w:rPr>
              <w:t>5.592.472.972.95</w:t>
            </w:r>
          </w:p>
        </w:tc>
      </w:tr>
    </w:tbl>
    <w:p w14:paraId="56DDA11A" w14:textId="77777777" w:rsidR="00643243" w:rsidRDefault="00643243" w:rsidP="00A8611E">
      <w:pPr>
        <w:spacing w:line="240" w:lineRule="auto"/>
        <w:jc w:val="center"/>
        <w:rPr>
          <w:rFonts w:ascii="Arial" w:hAnsi="Arial" w:cs="Arial"/>
          <w:b/>
          <w:color w:val="000000" w:themeColor="text1"/>
        </w:rPr>
      </w:pPr>
    </w:p>
    <w:p w14:paraId="4CFE0F1E" w14:textId="3B0EC8C5" w:rsidR="0017522B" w:rsidRDefault="0017522B" w:rsidP="00A8611E">
      <w:pPr>
        <w:spacing w:line="240" w:lineRule="auto"/>
        <w:jc w:val="center"/>
        <w:rPr>
          <w:rFonts w:ascii="Arial" w:hAnsi="Arial" w:cs="Arial"/>
          <w:b/>
          <w:color w:val="000000" w:themeColor="text1"/>
        </w:rPr>
      </w:pPr>
      <w:r>
        <w:rPr>
          <w:rFonts w:ascii="Arial" w:hAnsi="Arial" w:cs="Arial"/>
          <w:b/>
          <w:color w:val="000000" w:themeColor="text1"/>
        </w:rPr>
        <w:lastRenderedPageBreak/>
        <w:t>GASTOS DE FUNCIONAMIENTO 2023</w:t>
      </w:r>
    </w:p>
    <w:p w14:paraId="45C3BC99" w14:textId="77777777" w:rsidR="0017522B" w:rsidRDefault="0017522B" w:rsidP="00A8611E">
      <w:pPr>
        <w:spacing w:line="240" w:lineRule="auto"/>
        <w:jc w:val="center"/>
        <w:rPr>
          <w:rFonts w:ascii="Arial" w:hAnsi="Arial" w:cs="Arial"/>
          <w:b/>
          <w:color w:val="000000" w:themeColor="text1"/>
        </w:rPr>
      </w:pPr>
    </w:p>
    <w:tbl>
      <w:tblPr>
        <w:tblW w:w="9346" w:type="dxa"/>
        <w:tblCellMar>
          <w:left w:w="70" w:type="dxa"/>
          <w:right w:w="70" w:type="dxa"/>
        </w:tblCellMar>
        <w:tblLook w:val="04A0" w:firstRow="1" w:lastRow="0" w:firstColumn="1" w:lastColumn="0" w:noHBand="0" w:noVBand="1"/>
      </w:tblPr>
      <w:tblGrid>
        <w:gridCol w:w="2010"/>
        <w:gridCol w:w="4784"/>
        <w:gridCol w:w="2552"/>
      </w:tblGrid>
      <w:tr w:rsidR="0017522B" w:rsidRPr="0017522B" w14:paraId="58F42A59" w14:textId="77777777" w:rsidTr="0017522B">
        <w:trPr>
          <w:trHeight w:val="316"/>
          <w:tblHeader/>
        </w:trPr>
        <w:tc>
          <w:tcPr>
            <w:tcW w:w="20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FB6D360" w14:textId="77777777" w:rsidR="0017522B" w:rsidRPr="0017522B" w:rsidRDefault="0017522B" w:rsidP="0017522B">
            <w:pPr>
              <w:spacing w:after="0" w:line="240" w:lineRule="auto"/>
              <w:jc w:val="center"/>
              <w:rPr>
                <w:rFonts w:eastAsia="Times New Roman" w:cs="Calibri"/>
                <w:b/>
                <w:bCs/>
                <w:color w:val="000000"/>
                <w:lang w:eastAsia="es-CO"/>
              </w:rPr>
            </w:pPr>
            <w:r w:rsidRPr="0017522B">
              <w:rPr>
                <w:rFonts w:eastAsia="Times New Roman" w:cs="Calibri"/>
                <w:b/>
                <w:bCs/>
                <w:color w:val="000000"/>
                <w:lang w:eastAsia="es-CO"/>
              </w:rPr>
              <w:t>Código</w:t>
            </w:r>
          </w:p>
        </w:tc>
        <w:tc>
          <w:tcPr>
            <w:tcW w:w="4784" w:type="dxa"/>
            <w:tcBorders>
              <w:top w:val="single" w:sz="8" w:space="0" w:color="auto"/>
              <w:left w:val="nil"/>
              <w:bottom w:val="single" w:sz="8" w:space="0" w:color="auto"/>
              <w:right w:val="single" w:sz="8" w:space="0" w:color="auto"/>
            </w:tcBorders>
            <w:shd w:val="clear" w:color="auto" w:fill="auto"/>
            <w:vAlign w:val="center"/>
            <w:hideMark/>
          </w:tcPr>
          <w:p w14:paraId="03D7F70D" w14:textId="77777777" w:rsidR="0017522B" w:rsidRPr="0017522B" w:rsidRDefault="0017522B" w:rsidP="0017522B">
            <w:pPr>
              <w:spacing w:after="0" w:line="240" w:lineRule="auto"/>
              <w:jc w:val="center"/>
              <w:rPr>
                <w:rFonts w:eastAsia="Times New Roman" w:cs="Calibri"/>
                <w:b/>
                <w:bCs/>
                <w:color w:val="000000"/>
                <w:lang w:eastAsia="es-CO"/>
              </w:rPr>
            </w:pPr>
            <w:r w:rsidRPr="0017522B">
              <w:rPr>
                <w:rFonts w:eastAsia="Times New Roman" w:cs="Calibri"/>
                <w:b/>
                <w:bCs/>
                <w:color w:val="000000"/>
                <w:lang w:eastAsia="es-CO"/>
              </w:rPr>
              <w:t>Descripción</w:t>
            </w:r>
          </w:p>
        </w:tc>
        <w:tc>
          <w:tcPr>
            <w:tcW w:w="2552" w:type="dxa"/>
            <w:tcBorders>
              <w:top w:val="single" w:sz="8" w:space="0" w:color="auto"/>
              <w:left w:val="nil"/>
              <w:bottom w:val="single" w:sz="8" w:space="0" w:color="auto"/>
              <w:right w:val="single" w:sz="8" w:space="0" w:color="auto"/>
            </w:tcBorders>
            <w:shd w:val="clear" w:color="auto" w:fill="auto"/>
            <w:noWrap/>
            <w:vAlign w:val="center"/>
            <w:hideMark/>
          </w:tcPr>
          <w:p w14:paraId="0F2D53CA" w14:textId="1C1549C0" w:rsidR="0017522B" w:rsidRPr="0017522B" w:rsidRDefault="0017522B" w:rsidP="0017522B">
            <w:pPr>
              <w:spacing w:after="0" w:line="240" w:lineRule="auto"/>
              <w:jc w:val="center"/>
              <w:rPr>
                <w:rFonts w:eastAsia="Times New Roman" w:cs="Calibri"/>
                <w:b/>
                <w:bCs/>
                <w:color w:val="000000"/>
                <w:lang w:eastAsia="es-CO"/>
              </w:rPr>
            </w:pPr>
            <w:r w:rsidRPr="0017522B">
              <w:rPr>
                <w:rFonts w:eastAsia="Times New Roman" w:cs="Calibri"/>
                <w:b/>
                <w:bCs/>
                <w:color w:val="000000"/>
                <w:lang w:eastAsia="es-CO"/>
              </w:rPr>
              <w:t>Valor</w:t>
            </w:r>
          </w:p>
        </w:tc>
      </w:tr>
      <w:tr w:rsidR="0017522B" w:rsidRPr="0017522B" w14:paraId="21E99CF8" w14:textId="77777777" w:rsidTr="0017522B">
        <w:trPr>
          <w:trHeight w:val="316"/>
        </w:trPr>
        <w:tc>
          <w:tcPr>
            <w:tcW w:w="2010" w:type="dxa"/>
            <w:tcBorders>
              <w:top w:val="nil"/>
              <w:left w:val="single" w:sz="8" w:space="0" w:color="auto"/>
              <w:bottom w:val="single" w:sz="8" w:space="0" w:color="auto"/>
              <w:right w:val="single" w:sz="8" w:space="0" w:color="auto"/>
            </w:tcBorders>
            <w:shd w:val="clear" w:color="auto" w:fill="auto"/>
            <w:noWrap/>
            <w:vAlign w:val="center"/>
            <w:hideMark/>
          </w:tcPr>
          <w:p w14:paraId="2A097A7D" w14:textId="77777777" w:rsidR="0017522B" w:rsidRPr="0017522B" w:rsidRDefault="0017522B" w:rsidP="0017522B">
            <w:pPr>
              <w:spacing w:after="0" w:line="240" w:lineRule="auto"/>
              <w:rPr>
                <w:rFonts w:ascii="Arial Narrow" w:eastAsia="Times New Roman" w:hAnsi="Arial Narrow" w:cs="Calibri"/>
                <w:b/>
                <w:bCs/>
                <w:sz w:val="20"/>
                <w:szCs w:val="20"/>
                <w:lang w:eastAsia="es-CO"/>
              </w:rPr>
            </w:pPr>
            <w:r w:rsidRPr="0017522B">
              <w:rPr>
                <w:rFonts w:ascii="Arial Narrow" w:eastAsia="Times New Roman" w:hAnsi="Arial Narrow" w:cs="Calibri"/>
                <w:b/>
                <w:bCs/>
                <w:sz w:val="20"/>
                <w:szCs w:val="20"/>
                <w:lang w:eastAsia="es-CO"/>
              </w:rPr>
              <w:t>2.1</w:t>
            </w:r>
          </w:p>
        </w:tc>
        <w:tc>
          <w:tcPr>
            <w:tcW w:w="4784" w:type="dxa"/>
            <w:tcBorders>
              <w:top w:val="nil"/>
              <w:left w:val="nil"/>
              <w:bottom w:val="single" w:sz="8" w:space="0" w:color="auto"/>
              <w:right w:val="single" w:sz="8" w:space="0" w:color="auto"/>
            </w:tcBorders>
            <w:shd w:val="clear" w:color="auto" w:fill="auto"/>
            <w:vAlign w:val="center"/>
            <w:hideMark/>
          </w:tcPr>
          <w:p w14:paraId="48ACE54D" w14:textId="77777777" w:rsidR="0017522B" w:rsidRPr="0017522B" w:rsidRDefault="0017522B" w:rsidP="0017522B">
            <w:pPr>
              <w:spacing w:after="0" w:line="240" w:lineRule="auto"/>
              <w:rPr>
                <w:rFonts w:ascii="Arial Narrow" w:eastAsia="Times New Roman" w:hAnsi="Arial Narrow" w:cs="Calibri"/>
                <w:b/>
                <w:bCs/>
                <w:sz w:val="20"/>
                <w:szCs w:val="20"/>
                <w:lang w:eastAsia="es-CO"/>
              </w:rPr>
            </w:pPr>
            <w:r w:rsidRPr="0017522B">
              <w:rPr>
                <w:rFonts w:ascii="Arial Narrow" w:eastAsia="Times New Roman" w:hAnsi="Arial Narrow" w:cs="Calibri"/>
                <w:b/>
                <w:bCs/>
                <w:sz w:val="20"/>
                <w:szCs w:val="20"/>
                <w:lang w:eastAsia="es-CO"/>
              </w:rPr>
              <w:t>Funcionamiento</w:t>
            </w:r>
          </w:p>
        </w:tc>
        <w:tc>
          <w:tcPr>
            <w:tcW w:w="2552" w:type="dxa"/>
            <w:tcBorders>
              <w:top w:val="nil"/>
              <w:left w:val="nil"/>
              <w:bottom w:val="single" w:sz="8" w:space="0" w:color="auto"/>
              <w:right w:val="single" w:sz="8" w:space="0" w:color="auto"/>
            </w:tcBorders>
            <w:shd w:val="clear" w:color="auto" w:fill="auto"/>
            <w:noWrap/>
            <w:vAlign w:val="center"/>
            <w:hideMark/>
          </w:tcPr>
          <w:p w14:paraId="2BE59749" w14:textId="77777777" w:rsidR="0017522B" w:rsidRPr="0017522B" w:rsidRDefault="0017522B" w:rsidP="0017522B">
            <w:pPr>
              <w:spacing w:after="0" w:line="240" w:lineRule="auto"/>
              <w:jc w:val="right"/>
              <w:rPr>
                <w:rFonts w:ascii="Arial Narrow" w:eastAsia="Times New Roman" w:hAnsi="Arial Narrow" w:cs="Calibri"/>
                <w:b/>
                <w:bCs/>
                <w:sz w:val="20"/>
                <w:szCs w:val="20"/>
                <w:lang w:eastAsia="es-CO"/>
              </w:rPr>
            </w:pPr>
            <w:r w:rsidRPr="0017522B">
              <w:rPr>
                <w:rFonts w:ascii="Arial Narrow" w:eastAsia="Times New Roman" w:hAnsi="Arial Narrow" w:cs="Calibri"/>
                <w:b/>
                <w:bCs/>
                <w:sz w:val="20"/>
                <w:szCs w:val="20"/>
                <w:lang w:eastAsia="es-CO"/>
              </w:rPr>
              <w:t>904.794.589,52</w:t>
            </w:r>
          </w:p>
        </w:tc>
      </w:tr>
      <w:tr w:rsidR="0017522B" w:rsidRPr="0017522B" w14:paraId="64BE197A" w14:textId="77777777" w:rsidTr="0017522B">
        <w:trPr>
          <w:trHeight w:val="527"/>
        </w:trPr>
        <w:tc>
          <w:tcPr>
            <w:tcW w:w="2010" w:type="dxa"/>
            <w:tcBorders>
              <w:top w:val="nil"/>
              <w:left w:val="single" w:sz="8" w:space="0" w:color="auto"/>
              <w:bottom w:val="single" w:sz="8" w:space="0" w:color="auto"/>
              <w:right w:val="single" w:sz="8" w:space="0" w:color="auto"/>
            </w:tcBorders>
            <w:shd w:val="clear" w:color="auto" w:fill="auto"/>
            <w:noWrap/>
            <w:vAlign w:val="center"/>
            <w:hideMark/>
          </w:tcPr>
          <w:p w14:paraId="1A379A95" w14:textId="77777777" w:rsidR="0017522B" w:rsidRPr="0017522B" w:rsidRDefault="0017522B" w:rsidP="0017522B">
            <w:pPr>
              <w:spacing w:after="0" w:line="240" w:lineRule="auto"/>
              <w:rPr>
                <w:rFonts w:ascii="Arial Narrow" w:eastAsia="Times New Roman" w:hAnsi="Arial Narrow" w:cs="Calibri"/>
                <w:b/>
                <w:bCs/>
                <w:color w:val="000000"/>
                <w:sz w:val="20"/>
                <w:szCs w:val="20"/>
                <w:lang w:eastAsia="es-CO"/>
              </w:rPr>
            </w:pPr>
            <w:r w:rsidRPr="0017522B">
              <w:rPr>
                <w:rFonts w:ascii="Arial Narrow" w:eastAsia="Times New Roman" w:hAnsi="Arial Narrow" w:cs="Calibri"/>
                <w:b/>
                <w:bCs/>
                <w:color w:val="000000"/>
                <w:sz w:val="20"/>
                <w:szCs w:val="20"/>
                <w:lang w:eastAsia="es-CO"/>
              </w:rPr>
              <w:t>2.1.3</w:t>
            </w:r>
          </w:p>
        </w:tc>
        <w:tc>
          <w:tcPr>
            <w:tcW w:w="4784" w:type="dxa"/>
            <w:tcBorders>
              <w:top w:val="nil"/>
              <w:left w:val="nil"/>
              <w:bottom w:val="single" w:sz="8" w:space="0" w:color="auto"/>
              <w:right w:val="single" w:sz="8" w:space="0" w:color="auto"/>
            </w:tcBorders>
            <w:shd w:val="clear" w:color="auto" w:fill="auto"/>
            <w:vAlign w:val="center"/>
            <w:hideMark/>
          </w:tcPr>
          <w:p w14:paraId="6231FA5A" w14:textId="77777777" w:rsidR="0017522B" w:rsidRPr="0017522B" w:rsidRDefault="0017522B" w:rsidP="0017522B">
            <w:pPr>
              <w:spacing w:after="0" w:line="240" w:lineRule="auto"/>
              <w:rPr>
                <w:rFonts w:ascii="Arial Narrow" w:eastAsia="Times New Roman" w:hAnsi="Arial Narrow" w:cs="Calibri"/>
                <w:b/>
                <w:bCs/>
                <w:color w:val="000000"/>
                <w:sz w:val="20"/>
                <w:szCs w:val="20"/>
                <w:lang w:eastAsia="es-CO"/>
              </w:rPr>
            </w:pPr>
            <w:r w:rsidRPr="0017522B">
              <w:rPr>
                <w:rFonts w:ascii="Arial Narrow" w:eastAsia="Times New Roman" w:hAnsi="Arial Narrow" w:cs="Calibri"/>
                <w:b/>
                <w:bCs/>
                <w:color w:val="000000"/>
                <w:sz w:val="20"/>
                <w:szCs w:val="20"/>
                <w:lang w:eastAsia="es-CO"/>
              </w:rPr>
              <w:t>Transferencias corrientes</w:t>
            </w:r>
          </w:p>
        </w:tc>
        <w:tc>
          <w:tcPr>
            <w:tcW w:w="2552" w:type="dxa"/>
            <w:tcBorders>
              <w:top w:val="nil"/>
              <w:left w:val="nil"/>
              <w:bottom w:val="single" w:sz="8" w:space="0" w:color="auto"/>
              <w:right w:val="single" w:sz="8" w:space="0" w:color="auto"/>
            </w:tcBorders>
            <w:shd w:val="clear" w:color="auto" w:fill="auto"/>
            <w:noWrap/>
            <w:vAlign w:val="center"/>
            <w:hideMark/>
          </w:tcPr>
          <w:p w14:paraId="325E3FB0" w14:textId="77777777" w:rsidR="0017522B" w:rsidRPr="0017522B" w:rsidRDefault="0017522B" w:rsidP="0017522B">
            <w:pPr>
              <w:spacing w:after="0" w:line="240" w:lineRule="auto"/>
              <w:jc w:val="right"/>
              <w:rPr>
                <w:rFonts w:ascii="Arial Narrow" w:eastAsia="Times New Roman" w:hAnsi="Arial Narrow" w:cs="Calibri"/>
                <w:b/>
                <w:bCs/>
                <w:color w:val="000000"/>
                <w:sz w:val="20"/>
                <w:szCs w:val="20"/>
                <w:lang w:eastAsia="es-CO"/>
              </w:rPr>
            </w:pPr>
            <w:r w:rsidRPr="0017522B">
              <w:rPr>
                <w:rFonts w:ascii="Arial Narrow" w:eastAsia="Times New Roman" w:hAnsi="Arial Narrow" w:cs="Calibri"/>
                <w:b/>
                <w:bCs/>
                <w:color w:val="000000"/>
                <w:sz w:val="20"/>
                <w:szCs w:val="20"/>
                <w:lang w:eastAsia="es-CO"/>
              </w:rPr>
              <w:t>903.511.661,52</w:t>
            </w:r>
          </w:p>
        </w:tc>
      </w:tr>
      <w:tr w:rsidR="0017522B" w:rsidRPr="0017522B" w14:paraId="5DDBB9CC" w14:textId="77777777" w:rsidTr="0017522B">
        <w:trPr>
          <w:trHeight w:val="1040"/>
        </w:trPr>
        <w:tc>
          <w:tcPr>
            <w:tcW w:w="2010" w:type="dxa"/>
            <w:tcBorders>
              <w:top w:val="nil"/>
              <w:left w:val="single" w:sz="8" w:space="0" w:color="auto"/>
              <w:bottom w:val="single" w:sz="8" w:space="0" w:color="auto"/>
              <w:right w:val="single" w:sz="8" w:space="0" w:color="auto"/>
            </w:tcBorders>
            <w:shd w:val="clear" w:color="auto" w:fill="auto"/>
            <w:noWrap/>
            <w:vAlign w:val="center"/>
            <w:hideMark/>
          </w:tcPr>
          <w:p w14:paraId="6BE455A7" w14:textId="77777777" w:rsidR="0017522B" w:rsidRPr="0017522B" w:rsidRDefault="0017522B" w:rsidP="0017522B">
            <w:pPr>
              <w:spacing w:after="0" w:line="240" w:lineRule="auto"/>
              <w:rPr>
                <w:rFonts w:ascii="Arial Narrow" w:eastAsia="Times New Roman" w:hAnsi="Arial Narrow" w:cs="Calibri"/>
                <w:b/>
                <w:bCs/>
                <w:color w:val="000000"/>
                <w:sz w:val="20"/>
                <w:szCs w:val="20"/>
                <w:lang w:eastAsia="es-CO"/>
              </w:rPr>
            </w:pPr>
            <w:r w:rsidRPr="0017522B">
              <w:rPr>
                <w:rFonts w:ascii="Arial Narrow" w:eastAsia="Times New Roman" w:hAnsi="Arial Narrow" w:cs="Calibri"/>
                <w:b/>
                <w:bCs/>
                <w:color w:val="000000"/>
                <w:sz w:val="20"/>
                <w:szCs w:val="20"/>
                <w:lang w:eastAsia="es-CO"/>
              </w:rPr>
              <w:t>2.1.3.07</w:t>
            </w:r>
          </w:p>
        </w:tc>
        <w:tc>
          <w:tcPr>
            <w:tcW w:w="4784" w:type="dxa"/>
            <w:tcBorders>
              <w:top w:val="nil"/>
              <w:left w:val="nil"/>
              <w:bottom w:val="single" w:sz="8" w:space="0" w:color="auto"/>
              <w:right w:val="single" w:sz="8" w:space="0" w:color="auto"/>
            </w:tcBorders>
            <w:shd w:val="clear" w:color="auto" w:fill="auto"/>
            <w:vAlign w:val="center"/>
            <w:hideMark/>
          </w:tcPr>
          <w:p w14:paraId="31B6DCEF" w14:textId="77777777" w:rsidR="0017522B" w:rsidRPr="0017522B" w:rsidRDefault="0017522B" w:rsidP="0017522B">
            <w:pPr>
              <w:spacing w:after="0" w:line="240" w:lineRule="auto"/>
              <w:rPr>
                <w:rFonts w:ascii="Arial Narrow" w:eastAsia="Times New Roman" w:hAnsi="Arial Narrow" w:cs="Calibri"/>
                <w:b/>
                <w:bCs/>
                <w:color w:val="000000"/>
                <w:sz w:val="20"/>
                <w:szCs w:val="20"/>
                <w:lang w:eastAsia="es-CO"/>
              </w:rPr>
            </w:pPr>
            <w:r w:rsidRPr="0017522B">
              <w:rPr>
                <w:rFonts w:ascii="Arial Narrow" w:eastAsia="Times New Roman" w:hAnsi="Arial Narrow" w:cs="Calibri"/>
                <w:b/>
                <w:bCs/>
                <w:color w:val="000000"/>
                <w:sz w:val="20"/>
                <w:szCs w:val="20"/>
                <w:lang w:eastAsia="es-CO"/>
              </w:rPr>
              <w:t>Prestaciones para cubrir riesgos sociales</w:t>
            </w:r>
          </w:p>
        </w:tc>
        <w:tc>
          <w:tcPr>
            <w:tcW w:w="2552" w:type="dxa"/>
            <w:tcBorders>
              <w:top w:val="nil"/>
              <w:left w:val="nil"/>
              <w:bottom w:val="single" w:sz="8" w:space="0" w:color="auto"/>
              <w:right w:val="single" w:sz="8" w:space="0" w:color="auto"/>
            </w:tcBorders>
            <w:shd w:val="clear" w:color="auto" w:fill="auto"/>
            <w:noWrap/>
            <w:vAlign w:val="center"/>
            <w:hideMark/>
          </w:tcPr>
          <w:p w14:paraId="4F467AA4" w14:textId="77777777" w:rsidR="0017522B" w:rsidRPr="0017522B" w:rsidRDefault="0017522B" w:rsidP="0017522B">
            <w:pPr>
              <w:spacing w:after="0" w:line="240" w:lineRule="auto"/>
              <w:jc w:val="right"/>
              <w:rPr>
                <w:rFonts w:ascii="Arial Narrow" w:eastAsia="Times New Roman" w:hAnsi="Arial Narrow" w:cs="Calibri"/>
                <w:b/>
                <w:bCs/>
                <w:color w:val="000000"/>
                <w:sz w:val="20"/>
                <w:szCs w:val="20"/>
                <w:lang w:eastAsia="es-CO"/>
              </w:rPr>
            </w:pPr>
            <w:r w:rsidRPr="0017522B">
              <w:rPr>
                <w:rFonts w:ascii="Arial Narrow" w:eastAsia="Times New Roman" w:hAnsi="Arial Narrow" w:cs="Calibri"/>
                <w:b/>
                <w:bCs/>
                <w:color w:val="000000"/>
                <w:sz w:val="20"/>
                <w:szCs w:val="20"/>
                <w:lang w:eastAsia="es-CO"/>
              </w:rPr>
              <w:t>783.511.661,52</w:t>
            </w:r>
          </w:p>
        </w:tc>
      </w:tr>
      <w:tr w:rsidR="0017522B" w:rsidRPr="0017522B" w14:paraId="64808960" w14:textId="77777777" w:rsidTr="0017522B">
        <w:trPr>
          <w:trHeight w:val="1040"/>
        </w:trPr>
        <w:tc>
          <w:tcPr>
            <w:tcW w:w="2010" w:type="dxa"/>
            <w:tcBorders>
              <w:top w:val="nil"/>
              <w:left w:val="single" w:sz="8" w:space="0" w:color="auto"/>
              <w:bottom w:val="single" w:sz="8" w:space="0" w:color="auto"/>
              <w:right w:val="single" w:sz="8" w:space="0" w:color="auto"/>
            </w:tcBorders>
            <w:shd w:val="clear" w:color="auto" w:fill="auto"/>
            <w:noWrap/>
            <w:vAlign w:val="center"/>
            <w:hideMark/>
          </w:tcPr>
          <w:p w14:paraId="5173A73E" w14:textId="77777777" w:rsidR="0017522B" w:rsidRPr="0017522B" w:rsidRDefault="0017522B" w:rsidP="0017522B">
            <w:pPr>
              <w:spacing w:after="0" w:line="240" w:lineRule="auto"/>
              <w:rPr>
                <w:rFonts w:ascii="Arial Narrow" w:eastAsia="Times New Roman" w:hAnsi="Arial Narrow" w:cs="Calibri"/>
                <w:b/>
                <w:bCs/>
                <w:color w:val="000000"/>
                <w:sz w:val="20"/>
                <w:szCs w:val="20"/>
                <w:lang w:eastAsia="es-CO"/>
              </w:rPr>
            </w:pPr>
            <w:r w:rsidRPr="0017522B">
              <w:rPr>
                <w:rFonts w:ascii="Arial Narrow" w:eastAsia="Times New Roman" w:hAnsi="Arial Narrow" w:cs="Calibri"/>
                <w:b/>
                <w:bCs/>
                <w:color w:val="000000"/>
                <w:sz w:val="20"/>
                <w:szCs w:val="20"/>
                <w:lang w:eastAsia="es-CO"/>
              </w:rPr>
              <w:t>2.1.3.07.02</w:t>
            </w:r>
          </w:p>
        </w:tc>
        <w:tc>
          <w:tcPr>
            <w:tcW w:w="4784" w:type="dxa"/>
            <w:tcBorders>
              <w:top w:val="nil"/>
              <w:left w:val="nil"/>
              <w:bottom w:val="single" w:sz="8" w:space="0" w:color="auto"/>
              <w:right w:val="single" w:sz="8" w:space="0" w:color="auto"/>
            </w:tcBorders>
            <w:shd w:val="clear" w:color="auto" w:fill="auto"/>
            <w:vAlign w:val="center"/>
            <w:hideMark/>
          </w:tcPr>
          <w:p w14:paraId="5CE3D116" w14:textId="77777777" w:rsidR="0017522B" w:rsidRPr="0017522B" w:rsidRDefault="0017522B" w:rsidP="0017522B">
            <w:pPr>
              <w:spacing w:after="0" w:line="240" w:lineRule="auto"/>
              <w:rPr>
                <w:rFonts w:ascii="Arial Narrow" w:eastAsia="Times New Roman" w:hAnsi="Arial Narrow" w:cs="Calibri"/>
                <w:b/>
                <w:bCs/>
                <w:color w:val="000000"/>
                <w:sz w:val="20"/>
                <w:szCs w:val="20"/>
                <w:lang w:eastAsia="es-CO"/>
              </w:rPr>
            </w:pPr>
            <w:r w:rsidRPr="0017522B">
              <w:rPr>
                <w:rFonts w:ascii="Arial Narrow" w:eastAsia="Times New Roman" w:hAnsi="Arial Narrow" w:cs="Calibri"/>
                <w:b/>
                <w:bCs/>
                <w:color w:val="000000"/>
                <w:sz w:val="20"/>
                <w:szCs w:val="20"/>
                <w:lang w:eastAsia="es-CO"/>
              </w:rPr>
              <w:t>Prestaciones sociales relacionadas con el empleo</w:t>
            </w:r>
          </w:p>
        </w:tc>
        <w:tc>
          <w:tcPr>
            <w:tcW w:w="2552" w:type="dxa"/>
            <w:tcBorders>
              <w:top w:val="nil"/>
              <w:left w:val="nil"/>
              <w:bottom w:val="single" w:sz="8" w:space="0" w:color="auto"/>
              <w:right w:val="single" w:sz="8" w:space="0" w:color="auto"/>
            </w:tcBorders>
            <w:shd w:val="clear" w:color="auto" w:fill="auto"/>
            <w:noWrap/>
            <w:vAlign w:val="center"/>
            <w:hideMark/>
          </w:tcPr>
          <w:p w14:paraId="2AD9117C" w14:textId="77777777" w:rsidR="0017522B" w:rsidRPr="0017522B" w:rsidRDefault="0017522B" w:rsidP="0017522B">
            <w:pPr>
              <w:spacing w:after="0" w:line="240" w:lineRule="auto"/>
              <w:jc w:val="right"/>
              <w:rPr>
                <w:rFonts w:ascii="Arial Narrow" w:eastAsia="Times New Roman" w:hAnsi="Arial Narrow" w:cs="Calibri"/>
                <w:b/>
                <w:bCs/>
                <w:color w:val="000000"/>
                <w:sz w:val="20"/>
                <w:szCs w:val="20"/>
                <w:lang w:eastAsia="es-CO"/>
              </w:rPr>
            </w:pPr>
            <w:r w:rsidRPr="0017522B">
              <w:rPr>
                <w:rFonts w:ascii="Arial Narrow" w:eastAsia="Times New Roman" w:hAnsi="Arial Narrow" w:cs="Calibri"/>
                <w:b/>
                <w:bCs/>
                <w:color w:val="000000"/>
                <w:sz w:val="20"/>
                <w:szCs w:val="20"/>
                <w:lang w:eastAsia="es-CO"/>
              </w:rPr>
              <w:t>783.511.661,52</w:t>
            </w:r>
          </w:p>
        </w:tc>
      </w:tr>
      <w:tr w:rsidR="0017522B" w:rsidRPr="0017522B" w14:paraId="3CBC1BE1" w14:textId="77777777" w:rsidTr="0017522B">
        <w:trPr>
          <w:trHeight w:val="1040"/>
        </w:trPr>
        <w:tc>
          <w:tcPr>
            <w:tcW w:w="2010" w:type="dxa"/>
            <w:tcBorders>
              <w:top w:val="nil"/>
              <w:left w:val="single" w:sz="8" w:space="0" w:color="auto"/>
              <w:bottom w:val="single" w:sz="8" w:space="0" w:color="auto"/>
              <w:right w:val="single" w:sz="8" w:space="0" w:color="auto"/>
            </w:tcBorders>
            <w:shd w:val="clear" w:color="auto" w:fill="auto"/>
            <w:noWrap/>
            <w:vAlign w:val="center"/>
            <w:hideMark/>
          </w:tcPr>
          <w:p w14:paraId="32232515" w14:textId="77777777" w:rsidR="0017522B" w:rsidRPr="0017522B" w:rsidRDefault="0017522B" w:rsidP="0017522B">
            <w:pPr>
              <w:spacing w:after="0" w:line="240" w:lineRule="auto"/>
              <w:rPr>
                <w:rFonts w:ascii="Arial Narrow" w:eastAsia="Times New Roman" w:hAnsi="Arial Narrow" w:cs="Calibri"/>
                <w:b/>
                <w:bCs/>
                <w:color w:val="000000"/>
                <w:sz w:val="20"/>
                <w:szCs w:val="20"/>
                <w:lang w:eastAsia="es-CO"/>
              </w:rPr>
            </w:pPr>
            <w:r w:rsidRPr="0017522B">
              <w:rPr>
                <w:rFonts w:ascii="Arial Narrow" w:eastAsia="Times New Roman" w:hAnsi="Arial Narrow" w:cs="Calibri"/>
                <w:b/>
                <w:bCs/>
                <w:color w:val="000000"/>
                <w:sz w:val="20"/>
                <w:szCs w:val="20"/>
                <w:lang w:eastAsia="es-CO"/>
              </w:rPr>
              <w:t>2.1.3.07.02.001</w:t>
            </w:r>
          </w:p>
        </w:tc>
        <w:tc>
          <w:tcPr>
            <w:tcW w:w="4784" w:type="dxa"/>
            <w:tcBorders>
              <w:top w:val="nil"/>
              <w:left w:val="nil"/>
              <w:bottom w:val="single" w:sz="8" w:space="0" w:color="auto"/>
              <w:right w:val="single" w:sz="8" w:space="0" w:color="auto"/>
            </w:tcBorders>
            <w:shd w:val="clear" w:color="auto" w:fill="auto"/>
            <w:vAlign w:val="center"/>
            <w:hideMark/>
          </w:tcPr>
          <w:p w14:paraId="09525E1D" w14:textId="77777777" w:rsidR="0017522B" w:rsidRPr="0017522B" w:rsidRDefault="0017522B" w:rsidP="0017522B">
            <w:pPr>
              <w:spacing w:after="0" w:line="240" w:lineRule="auto"/>
              <w:rPr>
                <w:rFonts w:ascii="Arial Narrow" w:eastAsia="Times New Roman" w:hAnsi="Arial Narrow" w:cs="Calibri"/>
                <w:b/>
                <w:bCs/>
                <w:color w:val="000000"/>
                <w:sz w:val="20"/>
                <w:szCs w:val="20"/>
                <w:lang w:eastAsia="es-CO"/>
              </w:rPr>
            </w:pPr>
            <w:r w:rsidRPr="0017522B">
              <w:rPr>
                <w:rFonts w:ascii="Arial Narrow" w:eastAsia="Times New Roman" w:hAnsi="Arial Narrow" w:cs="Calibri"/>
                <w:b/>
                <w:bCs/>
                <w:color w:val="000000"/>
                <w:sz w:val="20"/>
                <w:szCs w:val="20"/>
                <w:lang w:eastAsia="es-CO"/>
              </w:rPr>
              <w:t>Mesadas pensionales (de pensiones)</w:t>
            </w:r>
          </w:p>
        </w:tc>
        <w:tc>
          <w:tcPr>
            <w:tcW w:w="2552" w:type="dxa"/>
            <w:tcBorders>
              <w:top w:val="nil"/>
              <w:left w:val="nil"/>
              <w:bottom w:val="single" w:sz="8" w:space="0" w:color="auto"/>
              <w:right w:val="single" w:sz="8" w:space="0" w:color="auto"/>
            </w:tcBorders>
            <w:shd w:val="clear" w:color="auto" w:fill="auto"/>
            <w:noWrap/>
            <w:vAlign w:val="center"/>
            <w:hideMark/>
          </w:tcPr>
          <w:p w14:paraId="37F13CF4" w14:textId="77777777" w:rsidR="0017522B" w:rsidRPr="0017522B" w:rsidRDefault="0017522B" w:rsidP="0017522B">
            <w:pPr>
              <w:spacing w:after="0" w:line="240" w:lineRule="auto"/>
              <w:jc w:val="right"/>
              <w:rPr>
                <w:rFonts w:ascii="Arial Narrow" w:eastAsia="Times New Roman" w:hAnsi="Arial Narrow" w:cs="Calibri"/>
                <w:b/>
                <w:bCs/>
                <w:color w:val="000000"/>
                <w:sz w:val="20"/>
                <w:szCs w:val="20"/>
                <w:lang w:eastAsia="es-CO"/>
              </w:rPr>
            </w:pPr>
            <w:r w:rsidRPr="0017522B">
              <w:rPr>
                <w:rFonts w:ascii="Arial Narrow" w:eastAsia="Times New Roman" w:hAnsi="Arial Narrow" w:cs="Calibri"/>
                <w:b/>
                <w:bCs/>
                <w:color w:val="000000"/>
                <w:sz w:val="20"/>
                <w:szCs w:val="20"/>
                <w:lang w:eastAsia="es-CO"/>
              </w:rPr>
              <w:t>783.511.661,52</w:t>
            </w:r>
          </w:p>
        </w:tc>
      </w:tr>
      <w:tr w:rsidR="0017522B" w:rsidRPr="0017522B" w14:paraId="53BD9E1F" w14:textId="77777777" w:rsidTr="0017522B">
        <w:trPr>
          <w:trHeight w:val="527"/>
        </w:trPr>
        <w:tc>
          <w:tcPr>
            <w:tcW w:w="2010" w:type="dxa"/>
            <w:tcBorders>
              <w:top w:val="nil"/>
              <w:left w:val="single" w:sz="8" w:space="0" w:color="auto"/>
              <w:bottom w:val="single" w:sz="8" w:space="0" w:color="auto"/>
              <w:right w:val="single" w:sz="8" w:space="0" w:color="auto"/>
            </w:tcBorders>
            <w:shd w:val="clear" w:color="auto" w:fill="auto"/>
            <w:noWrap/>
            <w:vAlign w:val="center"/>
            <w:hideMark/>
          </w:tcPr>
          <w:p w14:paraId="17866C45" w14:textId="77777777" w:rsidR="0017522B" w:rsidRPr="0017522B" w:rsidRDefault="0017522B" w:rsidP="0017522B">
            <w:pPr>
              <w:spacing w:after="0" w:line="240" w:lineRule="auto"/>
              <w:rPr>
                <w:rFonts w:ascii="Arial Narrow" w:eastAsia="Times New Roman" w:hAnsi="Arial Narrow" w:cs="Calibri"/>
                <w:color w:val="000000"/>
                <w:sz w:val="20"/>
                <w:szCs w:val="20"/>
                <w:lang w:eastAsia="es-CO"/>
              </w:rPr>
            </w:pPr>
            <w:r w:rsidRPr="0017522B">
              <w:rPr>
                <w:rFonts w:ascii="Arial Narrow" w:eastAsia="Times New Roman" w:hAnsi="Arial Narrow" w:cs="Calibri"/>
                <w:color w:val="000000"/>
                <w:sz w:val="20"/>
                <w:szCs w:val="20"/>
                <w:lang w:eastAsia="es-CO"/>
              </w:rPr>
              <w:t>2.1.3.07.02.001.02_165.1</w:t>
            </w:r>
          </w:p>
        </w:tc>
        <w:tc>
          <w:tcPr>
            <w:tcW w:w="4784" w:type="dxa"/>
            <w:tcBorders>
              <w:top w:val="nil"/>
              <w:left w:val="nil"/>
              <w:bottom w:val="single" w:sz="8" w:space="0" w:color="auto"/>
              <w:right w:val="single" w:sz="8" w:space="0" w:color="auto"/>
            </w:tcBorders>
            <w:shd w:val="clear" w:color="auto" w:fill="auto"/>
            <w:vAlign w:val="center"/>
            <w:hideMark/>
          </w:tcPr>
          <w:p w14:paraId="1AF44B44" w14:textId="77777777" w:rsidR="0017522B" w:rsidRPr="0017522B" w:rsidRDefault="0017522B" w:rsidP="0017522B">
            <w:pPr>
              <w:spacing w:after="0" w:line="240" w:lineRule="auto"/>
              <w:rPr>
                <w:rFonts w:ascii="Arial Narrow" w:eastAsia="Times New Roman" w:hAnsi="Arial Narrow" w:cs="Calibri"/>
                <w:color w:val="000000"/>
                <w:sz w:val="20"/>
                <w:szCs w:val="20"/>
                <w:lang w:eastAsia="es-CO"/>
              </w:rPr>
            </w:pPr>
            <w:r w:rsidRPr="0017522B">
              <w:rPr>
                <w:rFonts w:ascii="Arial Narrow" w:eastAsia="Times New Roman" w:hAnsi="Arial Narrow" w:cs="Calibri"/>
                <w:color w:val="000000"/>
                <w:sz w:val="20"/>
                <w:szCs w:val="20"/>
                <w:lang w:eastAsia="es-CO"/>
              </w:rPr>
              <w:t>Mesadas pensionales a cargo de la entidad (de pensiones)</w:t>
            </w:r>
          </w:p>
        </w:tc>
        <w:tc>
          <w:tcPr>
            <w:tcW w:w="2552" w:type="dxa"/>
            <w:tcBorders>
              <w:top w:val="nil"/>
              <w:left w:val="nil"/>
              <w:bottom w:val="single" w:sz="8" w:space="0" w:color="auto"/>
              <w:right w:val="single" w:sz="8" w:space="0" w:color="auto"/>
            </w:tcBorders>
            <w:shd w:val="clear" w:color="auto" w:fill="auto"/>
            <w:noWrap/>
            <w:vAlign w:val="center"/>
            <w:hideMark/>
          </w:tcPr>
          <w:p w14:paraId="28F82C06" w14:textId="77777777" w:rsidR="0017522B" w:rsidRPr="0017522B" w:rsidRDefault="0017522B" w:rsidP="0017522B">
            <w:pPr>
              <w:spacing w:after="0" w:line="240" w:lineRule="auto"/>
              <w:jc w:val="right"/>
              <w:rPr>
                <w:rFonts w:ascii="Arial Narrow" w:eastAsia="Times New Roman" w:hAnsi="Arial Narrow" w:cs="Calibri"/>
                <w:color w:val="000000"/>
                <w:sz w:val="20"/>
                <w:szCs w:val="20"/>
                <w:lang w:eastAsia="es-CO"/>
              </w:rPr>
            </w:pPr>
            <w:r w:rsidRPr="0017522B">
              <w:rPr>
                <w:rFonts w:ascii="Arial Narrow" w:eastAsia="Times New Roman" w:hAnsi="Arial Narrow" w:cs="Calibri"/>
                <w:color w:val="000000"/>
                <w:sz w:val="20"/>
                <w:szCs w:val="20"/>
                <w:lang w:eastAsia="es-CO"/>
              </w:rPr>
              <w:t>713.094.442,63</w:t>
            </w:r>
          </w:p>
        </w:tc>
      </w:tr>
      <w:tr w:rsidR="0017522B" w:rsidRPr="0017522B" w14:paraId="7B51258C" w14:textId="77777777" w:rsidTr="0017522B">
        <w:trPr>
          <w:trHeight w:val="527"/>
        </w:trPr>
        <w:tc>
          <w:tcPr>
            <w:tcW w:w="2010" w:type="dxa"/>
            <w:tcBorders>
              <w:top w:val="nil"/>
              <w:left w:val="single" w:sz="8" w:space="0" w:color="auto"/>
              <w:bottom w:val="single" w:sz="8" w:space="0" w:color="auto"/>
              <w:right w:val="single" w:sz="8" w:space="0" w:color="auto"/>
            </w:tcBorders>
            <w:shd w:val="clear" w:color="auto" w:fill="auto"/>
            <w:noWrap/>
            <w:vAlign w:val="center"/>
            <w:hideMark/>
          </w:tcPr>
          <w:p w14:paraId="2C67F117" w14:textId="77777777" w:rsidR="0017522B" w:rsidRPr="0017522B" w:rsidRDefault="0017522B" w:rsidP="0017522B">
            <w:pPr>
              <w:spacing w:after="0" w:line="240" w:lineRule="auto"/>
              <w:rPr>
                <w:rFonts w:ascii="Arial Narrow" w:eastAsia="Times New Roman" w:hAnsi="Arial Narrow" w:cs="Calibri"/>
                <w:color w:val="000000"/>
                <w:sz w:val="20"/>
                <w:szCs w:val="20"/>
                <w:lang w:eastAsia="es-CO"/>
              </w:rPr>
            </w:pPr>
            <w:r w:rsidRPr="0017522B">
              <w:rPr>
                <w:rFonts w:ascii="Arial Narrow" w:eastAsia="Times New Roman" w:hAnsi="Arial Narrow" w:cs="Calibri"/>
                <w:color w:val="000000"/>
                <w:sz w:val="20"/>
                <w:szCs w:val="20"/>
                <w:lang w:eastAsia="es-CO"/>
              </w:rPr>
              <w:t>2.1.3.07.02.001.02_118.4</w:t>
            </w:r>
          </w:p>
        </w:tc>
        <w:tc>
          <w:tcPr>
            <w:tcW w:w="4784" w:type="dxa"/>
            <w:tcBorders>
              <w:top w:val="nil"/>
              <w:left w:val="nil"/>
              <w:bottom w:val="single" w:sz="8" w:space="0" w:color="auto"/>
              <w:right w:val="single" w:sz="8" w:space="0" w:color="auto"/>
            </w:tcBorders>
            <w:shd w:val="clear" w:color="auto" w:fill="auto"/>
            <w:vAlign w:val="center"/>
            <w:hideMark/>
          </w:tcPr>
          <w:p w14:paraId="2A98D36D" w14:textId="77777777" w:rsidR="0017522B" w:rsidRPr="0017522B" w:rsidRDefault="0017522B" w:rsidP="0017522B">
            <w:pPr>
              <w:spacing w:after="0" w:line="240" w:lineRule="auto"/>
              <w:rPr>
                <w:rFonts w:ascii="Arial Narrow" w:eastAsia="Times New Roman" w:hAnsi="Arial Narrow" w:cs="Calibri"/>
                <w:color w:val="000000"/>
                <w:sz w:val="20"/>
                <w:szCs w:val="20"/>
                <w:lang w:eastAsia="es-CO"/>
              </w:rPr>
            </w:pPr>
            <w:r w:rsidRPr="0017522B">
              <w:rPr>
                <w:rFonts w:ascii="Arial Narrow" w:eastAsia="Times New Roman" w:hAnsi="Arial Narrow" w:cs="Calibri"/>
                <w:color w:val="000000"/>
                <w:sz w:val="20"/>
                <w:szCs w:val="20"/>
                <w:lang w:eastAsia="es-CO"/>
              </w:rPr>
              <w:t>Mesadas pensionales a cargo de la entidad (de pensiones) cultura</w:t>
            </w:r>
          </w:p>
        </w:tc>
        <w:tc>
          <w:tcPr>
            <w:tcW w:w="2552" w:type="dxa"/>
            <w:tcBorders>
              <w:top w:val="nil"/>
              <w:left w:val="nil"/>
              <w:bottom w:val="single" w:sz="8" w:space="0" w:color="auto"/>
              <w:right w:val="single" w:sz="8" w:space="0" w:color="auto"/>
            </w:tcBorders>
            <w:shd w:val="clear" w:color="auto" w:fill="auto"/>
            <w:noWrap/>
            <w:vAlign w:val="center"/>
            <w:hideMark/>
          </w:tcPr>
          <w:p w14:paraId="43F3CECB" w14:textId="77777777" w:rsidR="0017522B" w:rsidRPr="0017522B" w:rsidRDefault="0017522B" w:rsidP="0017522B">
            <w:pPr>
              <w:spacing w:after="0" w:line="240" w:lineRule="auto"/>
              <w:jc w:val="right"/>
              <w:rPr>
                <w:rFonts w:ascii="Arial Narrow" w:eastAsia="Times New Roman" w:hAnsi="Arial Narrow" w:cs="Calibri"/>
                <w:color w:val="000000"/>
                <w:sz w:val="20"/>
                <w:szCs w:val="20"/>
                <w:lang w:eastAsia="es-CO"/>
              </w:rPr>
            </w:pPr>
            <w:r w:rsidRPr="0017522B">
              <w:rPr>
                <w:rFonts w:ascii="Arial Narrow" w:eastAsia="Times New Roman" w:hAnsi="Arial Narrow" w:cs="Calibri"/>
                <w:color w:val="000000"/>
                <w:sz w:val="20"/>
                <w:szCs w:val="20"/>
                <w:lang w:eastAsia="es-CO"/>
              </w:rPr>
              <w:t>5.165.941,80</w:t>
            </w:r>
          </w:p>
        </w:tc>
      </w:tr>
      <w:tr w:rsidR="0017522B" w:rsidRPr="0017522B" w14:paraId="1D3E5C00" w14:textId="77777777" w:rsidTr="0017522B">
        <w:trPr>
          <w:trHeight w:val="527"/>
        </w:trPr>
        <w:tc>
          <w:tcPr>
            <w:tcW w:w="2010" w:type="dxa"/>
            <w:tcBorders>
              <w:top w:val="nil"/>
              <w:left w:val="single" w:sz="8" w:space="0" w:color="auto"/>
              <w:bottom w:val="single" w:sz="8" w:space="0" w:color="auto"/>
              <w:right w:val="single" w:sz="8" w:space="0" w:color="auto"/>
            </w:tcBorders>
            <w:shd w:val="clear" w:color="auto" w:fill="auto"/>
            <w:noWrap/>
            <w:vAlign w:val="center"/>
            <w:hideMark/>
          </w:tcPr>
          <w:p w14:paraId="731A69F6" w14:textId="77777777" w:rsidR="0017522B" w:rsidRPr="0017522B" w:rsidRDefault="0017522B" w:rsidP="0017522B">
            <w:pPr>
              <w:spacing w:after="0" w:line="240" w:lineRule="auto"/>
              <w:rPr>
                <w:rFonts w:ascii="Arial Narrow" w:eastAsia="Times New Roman" w:hAnsi="Arial Narrow" w:cs="Calibri"/>
                <w:color w:val="000000"/>
                <w:sz w:val="20"/>
                <w:szCs w:val="20"/>
                <w:lang w:eastAsia="es-CO"/>
              </w:rPr>
            </w:pPr>
            <w:r w:rsidRPr="0017522B">
              <w:rPr>
                <w:rFonts w:ascii="Arial Narrow" w:eastAsia="Times New Roman" w:hAnsi="Arial Narrow" w:cs="Calibri"/>
                <w:color w:val="000000"/>
                <w:sz w:val="20"/>
                <w:szCs w:val="20"/>
                <w:lang w:eastAsia="es-CO"/>
              </w:rPr>
              <w:t>2.1.3.07.02.001.02_118.5</w:t>
            </w:r>
          </w:p>
        </w:tc>
        <w:tc>
          <w:tcPr>
            <w:tcW w:w="4784" w:type="dxa"/>
            <w:tcBorders>
              <w:top w:val="nil"/>
              <w:left w:val="nil"/>
              <w:bottom w:val="single" w:sz="8" w:space="0" w:color="auto"/>
              <w:right w:val="single" w:sz="8" w:space="0" w:color="auto"/>
            </w:tcBorders>
            <w:shd w:val="clear" w:color="auto" w:fill="auto"/>
            <w:vAlign w:val="center"/>
            <w:hideMark/>
          </w:tcPr>
          <w:p w14:paraId="575FF72E" w14:textId="77777777" w:rsidR="0017522B" w:rsidRPr="0017522B" w:rsidRDefault="0017522B" w:rsidP="0017522B">
            <w:pPr>
              <w:spacing w:after="0" w:line="240" w:lineRule="auto"/>
              <w:rPr>
                <w:rFonts w:ascii="Arial Narrow" w:eastAsia="Times New Roman" w:hAnsi="Arial Narrow" w:cs="Calibri"/>
                <w:color w:val="000000"/>
                <w:sz w:val="20"/>
                <w:szCs w:val="20"/>
                <w:lang w:eastAsia="es-CO"/>
              </w:rPr>
            </w:pPr>
            <w:r w:rsidRPr="0017522B">
              <w:rPr>
                <w:rFonts w:ascii="Arial Narrow" w:eastAsia="Times New Roman" w:hAnsi="Arial Narrow" w:cs="Calibri"/>
                <w:color w:val="000000"/>
                <w:sz w:val="20"/>
                <w:szCs w:val="20"/>
                <w:lang w:eastAsia="es-CO"/>
              </w:rPr>
              <w:t>Mesadas pensionales a cargo de la entidad (de pensiones) Adulto Mayor</w:t>
            </w:r>
          </w:p>
        </w:tc>
        <w:tc>
          <w:tcPr>
            <w:tcW w:w="2552" w:type="dxa"/>
            <w:tcBorders>
              <w:top w:val="nil"/>
              <w:left w:val="nil"/>
              <w:bottom w:val="single" w:sz="8" w:space="0" w:color="auto"/>
              <w:right w:val="single" w:sz="8" w:space="0" w:color="auto"/>
            </w:tcBorders>
            <w:shd w:val="clear" w:color="auto" w:fill="auto"/>
            <w:noWrap/>
            <w:vAlign w:val="center"/>
            <w:hideMark/>
          </w:tcPr>
          <w:p w14:paraId="179A8072" w14:textId="77777777" w:rsidR="0017522B" w:rsidRPr="0017522B" w:rsidRDefault="0017522B" w:rsidP="0017522B">
            <w:pPr>
              <w:spacing w:after="0" w:line="240" w:lineRule="auto"/>
              <w:jc w:val="right"/>
              <w:rPr>
                <w:rFonts w:ascii="Arial Narrow" w:eastAsia="Times New Roman" w:hAnsi="Arial Narrow" w:cs="Calibri"/>
                <w:color w:val="000000"/>
                <w:sz w:val="20"/>
                <w:szCs w:val="20"/>
                <w:lang w:eastAsia="es-CO"/>
              </w:rPr>
            </w:pPr>
            <w:r w:rsidRPr="0017522B">
              <w:rPr>
                <w:rFonts w:ascii="Arial Narrow" w:eastAsia="Times New Roman" w:hAnsi="Arial Narrow" w:cs="Calibri"/>
                <w:color w:val="000000"/>
                <w:sz w:val="20"/>
                <w:szCs w:val="20"/>
                <w:lang w:eastAsia="es-CO"/>
              </w:rPr>
              <w:t>65.251.277,09</w:t>
            </w:r>
          </w:p>
        </w:tc>
      </w:tr>
      <w:tr w:rsidR="0017522B" w:rsidRPr="0017522B" w14:paraId="18381403" w14:textId="77777777" w:rsidTr="0017522B">
        <w:trPr>
          <w:trHeight w:val="316"/>
        </w:trPr>
        <w:tc>
          <w:tcPr>
            <w:tcW w:w="2010" w:type="dxa"/>
            <w:tcBorders>
              <w:top w:val="nil"/>
              <w:left w:val="single" w:sz="8" w:space="0" w:color="auto"/>
              <w:bottom w:val="single" w:sz="8" w:space="0" w:color="auto"/>
              <w:right w:val="single" w:sz="8" w:space="0" w:color="auto"/>
            </w:tcBorders>
            <w:shd w:val="clear" w:color="auto" w:fill="auto"/>
            <w:noWrap/>
            <w:vAlign w:val="center"/>
            <w:hideMark/>
          </w:tcPr>
          <w:p w14:paraId="7C5C2385" w14:textId="77777777" w:rsidR="0017522B" w:rsidRPr="0017522B" w:rsidRDefault="0017522B" w:rsidP="0017522B">
            <w:pPr>
              <w:spacing w:after="0" w:line="240" w:lineRule="auto"/>
              <w:rPr>
                <w:rFonts w:ascii="Arial Narrow" w:eastAsia="Times New Roman" w:hAnsi="Arial Narrow" w:cs="Calibri"/>
                <w:b/>
                <w:bCs/>
                <w:color w:val="000000"/>
                <w:sz w:val="20"/>
                <w:szCs w:val="20"/>
                <w:lang w:eastAsia="es-CO"/>
              </w:rPr>
            </w:pPr>
            <w:r w:rsidRPr="0017522B">
              <w:rPr>
                <w:rFonts w:ascii="Arial Narrow" w:eastAsia="Times New Roman" w:hAnsi="Arial Narrow" w:cs="Calibri"/>
                <w:b/>
                <w:bCs/>
                <w:color w:val="000000"/>
                <w:sz w:val="20"/>
                <w:szCs w:val="20"/>
                <w:lang w:eastAsia="es-CO"/>
              </w:rPr>
              <w:t>2.1.3.13</w:t>
            </w:r>
          </w:p>
        </w:tc>
        <w:tc>
          <w:tcPr>
            <w:tcW w:w="4784" w:type="dxa"/>
            <w:tcBorders>
              <w:top w:val="nil"/>
              <w:left w:val="nil"/>
              <w:bottom w:val="single" w:sz="8" w:space="0" w:color="auto"/>
              <w:right w:val="single" w:sz="8" w:space="0" w:color="auto"/>
            </w:tcBorders>
            <w:shd w:val="clear" w:color="auto" w:fill="auto"/>
            <w:vAlign w:val="center"/>
            <w:hideMark/>
          </w:tcPr>
          <w:p w14:paraId="75CB9601" w14:textId="77777777" w:rsidR="0017522B" w:rsidRPr="0017522B" w:rsidRDefault="0017522B" w:rsidP="0017522B">
            <w:pPr>
              <w:spacing w:after="0" w:line="240" w:lineRule="auto"/>
              <w:rPr>
                <w:rFonts w:ascii="Arial Narrow" w:eastAsia="Times New Roman" w:hAnsi="Arial Narrow" w:cs="Calibri"/>
                <w:b/>
                <w:bCs/>
                <w:color w:val="000000"/>
                <w:sz w:val="20"/>
                <w:szCs w:val="20"/>
                <w:lang w:eastAsia="es-CO"/>
              </w:rPr>
            </w:pPr>
            <w:r w:rsidRPr="0017522B">
              <w:rPr>
                <w:rFonts w:ascii="Arial Narrow" w:eastAsia="Times New Roman" w:hAnsi="Arial Narrow" w:cs="Calibri"/>
                <w:b/>
                <w:bCs/>
                <w:color w:val="000000"/>
                <w:sz w:val="20"/>
                <w:szCs w:val="20"/>
                <w:lang w:eastAsia="es-CO"/>
              </w:rPr>
              <w:t>Sentencias y conciliaciones</w:t>
            </w:r>
          </w:p>
        </w:tc>
        <w:tc>
          <w:tcPr>
            <w:tcW w:w="2552" w:type="dxa"/>
            <w:tcBorders>
              <w:top w:val="nil"/>
              <w:left w:val="nil"/>
              <w:bottom w:val="single" w:sz="8" w:space="0" w:color="auto"/>
              <w:right w:val="single" w:sz="8" w:space="0" w:color="auto"/>
            </w:tcBorders>
            <w:shd w:val="clear" w:color="auto" w:fill="auto"/>
            <w:noWrap/>
            <w:vAlign w:val="center"/>
            <w:hideMark/>
          </w:tcPr>
          <w:p w14:paraId="1E46ABC3" w14:textId="77777777" w:rsidR="0017522B" w:rsidRPr="0017522B" w:rsidRDefault="0017522B" w:rsidP="0017522B">
            <w:pPr>
              <w:spacing w:after="0" w:line="240" w:lineRule="auto"/>
              <w:jc w:val="right"/>
              <w:rPr>
                <w:rFonts w:ascii="Arial Narrow" w:eastAsia="Times New Roman" w:hAnsi="Arial Narrow" w:cs="Calibri"/>
                <w:b/>
                <w:bCs/>
                <w:color w:val="000000"/>
                <w:sz w:val="20"/>
                <w:szCs w:val="20"/>
                <w:lang w:eastAsia="es-CO"/>
              </w:rPr>
            </w:pPr>
            <w:r w:rsidRPr="0017522B">
              <w:rPr>
                <w:rFonts w:ascii="Arial Narrow" w:eastAsia="Times New Roman" w:hAnsi="Arial Narrow" w:cs="Calibri"/>
                <w:b/>
                <w:bCs/>
                <w:color w:val="000000"/>
                <w:sz w:val="20"/>
                <w:szCs w:val="20"/>
                <w:lang w:eastAsia="es-CO"/>
              </w:rPr>
              <w:t>120.000.000,00</w:t>
            </w:r>
          </w:p>
        </w:tc>
      </w:tr>
      <w:tr w:rsidR="0017522B" w:rsidRPr="0017522B" w14:paraId="1E24B9A2" w14:textId="77777777" w:rsidTr="0017522B">
        <w:trPr>
          <w:trHeight w:val="316"/>
        </w:trPr>
        <w:tc>
          <w:tcPr>
            <w:tcW w:w="2010" w:type="dxa"/>
            <w:tcBorders>
              <w:top w:val="nil"/>
              <w:left w:val="single" w:sz="8" w:space="0" w:color="auto"/>
              <w:bottom w:val="single" w:sz="8" w:space="0" w:color="auto"/>
              <w:right w:val="single" w:sz="8" w:space="0" w:color="auto"/>
            </w:tcBorders>
            <w:shd w:val="clear" w:color="auto" w:fill="auto"/>
            <w:noWrap/>
            <w:vAlign w:val="center"/>
            <w:hideMark/>
          </w:tcPr>
          <w:p w14:paraId="3A646519" w14:textId="77777777" w:rsidR="0017522B" w:rsidRPr="0017522B" w:rsidRDefault="0017522B" w:rsidP="0017522B">
            <w:pPr>
              <w:spacing w:after="0" w:line="240" w:lineRule="auto"/>
              <w:rPr>
                <w:rFonts w:ascii="Arial Narrow" w:eastAsia="Times New Roman" w:hAnsi="Arial Narrow" w:cs="Calibri"/>
                <w:b/>
                <w:bCs/>
                <w:color w:val="000000"/>
                <w:sz w:val="20"/>
                <w:szCs w:val="20"/>
                <w:lang w:eastAsia="es-CO"/>
              </w:rPr>
            </w:pPr>
            <w:r w:rsidRPr="0017522B">
              <w:rPr>
                <w:rFonts w:ascii="Arial Narrow" w:eastAsia="Times New Roman" w:hAnsi="Arial Narrow" w:cs="Calibri"/>
                <w:b/>
                <w:bCs/>
                <w:color w:val="000000"/>
                <w:sz w:val="20"/>
                <w:szCs w:val="20"/>
                <w:lang w:eastAsia="es-CO"/>
              </w:rPr>
              <w:t>2.1.3.13.01</w:t>
            </w:r>
          </w:p>
        </w:tc>
        <w:tc>
          <w:tcPr>
            <w:tcW w:w="4784" w:type="dxa"/>
            <w:tcBorders>
              <w:top w:val="nil"/>
              <w:left w:val="nil"/>
              <w:bottom w:val="single" w:sz="8" w:space="0" w:color="auto"/>
              <w:right w:val="single" w:sz="8" w:space="0" w:color="auto"/>
            </w:tcBorders>
            <w:shd w:val="clear" w:color="auto" w:fill="auto"/>
            <w:vAlign w:val="center"/>
            <w:hideMark/>
          </w:tcPr>
          <w:p w14:paraId="388737CA" w14:textId="77777777" w:rsidR="0017522B" w:rsidRPr="0017522B" w:rsidRDefault="0017522B" w:rsidP="0017522B">
            <w:pPr>
              <w:spacing w:after="0" w:line="240" w:lineRule="auto"/>
              <w:rPr>
                <w:rFonts w:ascii="Arial Narrow" w:eastAsia="Times New Roman" w:hAnsi="Arial Narrow" w:cs="Calibri"/>
                <w:b/>
                <w:bCs/>
                <w:color w:val="000000"/>
                <w:sz w:val="20"/>
                <w:szCs w:val="20"/>
                <w:lang w:eastAsia="es-CO"/>
              </w:rPr>
            </w:pPr>
            <w:r w:rsidRPr="0017522B">
              <w:rPr>
                <w:rFonts w:ascii="Arial Narrow" w:eastAsia="Times New Roman" w:hAnsi="Arial Narrow" w:cs="Calibri"/>
                <w:b/>
                <w:bCs/>
                <w:color w:val="000000"/>
                <w:sz w:val="20"/>
                <w:szCs w:val="20"/>
                <w:lang w:eastAsia="es-CO"/>
              </w:rPr>
              <w:t>Fallos Judiciales</w:t>
            </w:r>
          </w:p>
        </w:tc>
        <w:tc>
          <w:tcPr>
            <w:tcW w:w="2552" w:type="dxa"/>
            <w:tcBorders>
              <w:top w:val="nil"/>
              <w:left w:val="nil"/>
              <w:bottom w:val="single" w:sz="8" w:space="0" w:color="auto"/>
              <w:right w:val="single" w:sz="8" w:space="0" w:color="auto"/>
            </w:tcBorders>
            <w:shd w:val="clear" w:color="auto" w:fill="auto"/>
            <w:noWrap/>
            <w:vAlign w:val="center"/>
            <w:hideMark/>
          </w:tcPr>
          <w:p w14:paraId="367413B4" w14:textId="77777777" w:rsidR="0017522B" w:rsidRPr="0017522B" w:rsidRDefault="0017522B" w:rsidP="0017522B">
            <w:pPr>
              <w:spacing w:after="0" w:line="240" w:lineRule="auto"/>
              <w:jc w:val="right"/>
              <w:rPr>
                <w:rFonts w:ascii="Arial Narrow" w:eastAsia="Times New Roman" w:hAnsi="Arial Narrow" w:cs="Calibri"/>
                <w:b/>
                <w:bCs/>
                <w:color w:val="000000"/>
                <w:sz w:val="20"/>
                <w:szCs w:val="20"/>
                <w:lang w:eastAsia="es-CO"/>
              </w:rPr>
            </w:pPr>
            <w:r w:rsidRPr="0017522B">
              <w:rPr>
                <w:rFonts w:ascii="Arial Narrow" w:eastAsia="Times New Roman" w:hAnsi="Arial Narrow" w:cs="Calibri"/>
                <w:b/>
                <w:bCs/>
                <w:color w:val="000000"/>
                <w:sz w:val="20"/>
                <w:szCs w:val="20"/>
                <w:lang w:eastAsia="es-CO"/>
              </w:rPr>
              <w:t>120.000.000,00</w:t>
            </w:r>
          </w:p>
        </w:tc>
      </w:tr>
      <w:tr w:rsidR="0017522B" w:rsidRPr="0017522B" w14:paraId="3B1771EB" w14:textId="77777777" w:rsidTr="0017522B">
        <w:trPr>
          <w:trHeight w:val="316"/>
        </w:trPr>
        <w:tc>
          <w:tcPr>
            <w:tcW w:w="2010" w:type="dxa"/>
            <w:tcBorders>
              <w:top w:val="nil"/>
              <w:left w:val="single" w:sz="8" w:space="0" w:color="auto"/>
              <w:bottom w:val="single" w:sz="8" w:space="0" w:color="auto"/>
              <w:right w:val="single" w:sz="8" w:space="0" w:color="auto"/>
            </w:tcBorders>
            <w:shd w:val="clear" w:color="auto" w:fill="auto"/>
            <w:noWrap/>
            <w:vAlign w:val="center"/>
            <w:hideMark/>
          </w:tcPr>
          <w:p w14:paraId="01F23C25" w14:textId="77777777" w:rsidR="0017522B" w:rsidRPr="0017522B" w:rsidRDefault="0017522B" w:rsidP="0017522B">
            <w:pPr>
              <w:spacing w:after="0" w:line="240" w:lineRule="auto"/>
              <w:rPr>
                <w:rFonts w:ascii="Arial Narrow" w:eastAsia="Times New Roman" w:hAnsi="Arial Narrow" w:cs="Calibri"/>
                <w:color w:val="000000"/>
                <w:sz w:val="20"/>
                <w:szCs w:val="20"/>
                <w:lang w:eastAsia="es-CO"/>
              </w:rPr>
            </w:pPr>
            <w:r w:rsidRPr="0017522B">
              <w:rPr>
                <w:rFonts w:ascii="Arial Narrow" w:eastAsia="Times New Roman" w:hAnsi="Arial Narrow" w:cs="Calibri"/>
                <w:color w:val="000000"/>
                <w:sz w:val="20"/>
                <w:szCs w:val="20"/>
                <w:lang w:eastAsia="es-CO"/>
              </w:rPr>
              <w:t>2.1.3.13.01.002_2.0</w:t>
            </w:r>
          </w:p>
        </w:tc>
        <w:tc>
          <w:tcPr>
            <w:tcW w:w="4784" w:type="dxa"/>
            <w:tcBorders>
              <w:top w:val="nil"/>
              <w:left w:val="nil"/>
              <w:bottom w:val="single" w:sz="8" w:space="0" w:color="auto"/>
              <w:right w:val="single" w:sz="8" w:space="0" w:color="auto"/>
            </w:tcBorders>
            <w:shd w:val="clear" w:color="auto" w:fill="auto"/>
            <w:vAlign w:val="center"/>
            <w:hideMark/>
          </w:tcPr>
          <w:p w14:paraId="44FA0513" w14:textId="77777777" w:rsidR="0017522B" w:rsidRPr="0017522B" w:rsidRDefault="0017522B" w:rsidP="0017522B">
            <w:pPr>
              <w:spacing w:after="0" w:line="240" w:lineRule="auto"/>
              <w:rPr>
                <w:rFonts w:ascii="Arial Narrow" w:eastAsia="Times New Roman" w:hAnsi="Arial Narrow" w:cs="Calibri"/>
                <w:color w:val="000000"/>
                <w:sz w:val="20"/>
                <w:szCs w:val="20"/>
                <w:lang w:eastAsia="es-CO"/>
              </w:rPr>
            </w:pPr>
            <w:r w:rsidRPr="0017522B">
              <w:rPr>
                <w:rFonts w:ascii="Arial Narrow" w:eastAsia="Times New Roman" w:hAnsi="Arial Narrow" w:cs="Calibri"/>
                <w:color w:val="000000"/>
                <w:sz w:val="20"/>
                <w:szCs w:val="20"/>
                <w:lang w:eastAsia="es-CO"/>
              </w:rPr>
              <w:t>Conciliaciones</w:t>
            </w:r>
          </w:p>
        </w:tc>
        <w:tc>
          <w:tcPr>
            <w:tcW w:w="2552" w:type="dxa"/>
            <w:tcBorders>
              <w:top w:val="nil"/>
              <w:left w:val="nil"/>
              <w:bottom w:val="single" w:sz="8" w:space="0" w:color="auto"/>
              <w:right w:val="single" w:sz="8" w:space="0" w:color="auto"/>
            </w:tcBorders>
            <w:shd w:val="clear" w:color="auto" w:fill="auto"/>
            <w:noWrap/>
            <w:vAlign w:val="center"/>
            <w:hideMark/>
          </w:tcPr>
          <w:p w14:paraId="46A17522" w14:textId="77777777" w:rsidR="0017522B" w:rsidRPr="0017522B" w:rsidRDefault="0017522B" w:rsidP="0017522B">
            <w:pPr>
              <w:spacing w:after="0" w:line="240" w:lineRule="auto"/>
              <w:jc w:val="right"/>
              <w:rPr>
                <w:rFonts w:ascii="Arial Narrow" w:eastAsia="Times New Roman" w:hAnsi="Arial Narrow" w:cs="Calibri"/>
                <w:color w:val="000000"/>
                <w:sz w:val="20"/>
                <w:szCs w:val="20"/>
                <w:lang w:eastAsia="es-CO"/>
              </w:rPr>
            </w:pPr>
            <w:r w:rsidRPr="0017522B">
              <w:rPr>
                <w:rFonts w:ascii="Arial Narrow" w:eastAsia="Times New Roman" w:hAnsi="Arial Narrow" w:cs="Calibri"/>
                <w:color w:val="000000"/>
                <w:sz w:val="20"/>
                <w:szCs w:val="20"/>
                <w:lang w:eastAsia="es-CO"/>
              </w:rPr>
              <w:t>120.000.000,00</w:t>
            </w:r>
          </w:p>
        </w:tc>
      </w:tr>
      <w:tr w:rsidR="0017522B" w:rsidRPr="0017522B" w14:paraId="73C3C36D" w14:textId="77777777" w:rsidTr="0017522B">
        <w:trPr>
          <w:trHeight w:val="316"/>
        </w:trPr>
        <w:tc>
          <w:tcPr>
            <w:tcW w:w="2010" w:type="dxa"/>
            <w:tcBorders>
              <w:top w:val="nil"/>
              <w:left w:val="single" w:sz="8" w:space="0" w:color="auto"/>
              <w:bottom w:val="single" w:sz="8" w:space="0" w:color="auto"/>
              <w:right w:val="single" w:sz="8" w:space="0" w:color="auto"/>
            </w:tcBorders>
            <w:shd w:val="clear" w:color="auto" w:fill="auto"/>
            <w:noWrap/>
            <w:vAlign w:val="center"/>
            <w:hideMark/>
          </w:tcPr>
          <w:p w14:paraId="0D7A12AD" w14:textId="77777777" w:rsidR="0017522B" w:rsidRPr="0017522B" w:rsidRDefault="0017522B" w:rsidP="0017522B">
            <w:pPr>
              <w:spacing w:after="0" w:line="240" w:lineRule="auto"/>
              <w:rPr>
                <w:rFonts w:ascii="Arial Narrow" w:eastAsia="Times New Roman" w:hAnsi="Arial Narrow" w:cs="Calibri"/>
                <w:b/>
                <w:bCs/>
                <w:color w:val="000000"/>
                <w:sz w:val="20"/>
                <w:szCs w:val="20"/>
                <w:lang w:eastAsia="es-CO"/>
              </w:rPr>
            </w:pPr>
            <w:r w:rsidRPr="0017522B">
              <w:rPr>
                <w:rFonts w:ascii="Arial Narrow" w:eastAsia="Times New Roman" w:hAnsi="Arial Narrow" w:cs="Calibri"/>
                <w:b/>
                <w:bCs/>
                <w:color w:val="000000"/>
                <w:sz w:val="20"/>
                <w:szCs w:val="20"/>
                <w:lang w:eastAsia="es-CO"/>
              </w:rPr>
              <w:t>2.1.4</w:t>
            </w:r>
          </w:p>
        </w:tc>
        <w:tc>
          <w:tcPr>
            <w:tcW w:w="4784" w:type="dxa"/>
            <w:tcBorders>
              <w:top w:val="nil"/>
              <w:left w:val="nil"/>
              <w:bottom w:val="single" w:sz="8" w:space="0" w:color="auto"/>
              <w:right w:val="single" w:sz="8" w:space="0" w:color="auto"/>
            </w:tcBorders>
            <w:shd w:val="clear" w:color="auto" w:fill="auto"/>
            <w:vAlign w:val="center"/>
            <w:hideMark/>
          </w:tcPr>
          <w:p w14:paraId="1F2B2335" w14:textId="77777777" w:rsidR="0017522B" w:rsidRPr="0017522B" w:rsidRDefault="0017522B" w:rsidP="0017522B">
            <w:pPr>
              <w:spacing w:after="0" w:line="240" w:lineRule="auto"/>
              <w:rPr>
                <w:rFonts w:ascii="Arial Narrow" w:eastAsia="Times New Roman" w:hAnsi="Arial Narrow" w:cs="Calibri"/>
                <w:b/>
                <w:bCs/>
                <w:color w:val="000000"/>
                <w:sz w:val="20"/>
                <w:szCs w:val="20"/>
                <w:lang w:eastAsia="es-CO"/>
              </w:rPr>
            </w:pPr>
            <w:r w:rsidRPr="0017522B">
              <w:rPr>
                <w:rFonts w:ascii="Arial Narrow" w:eastAsia="Times New Roman" w:hAnsi="Arial Narrow" w:cs="Calibri"/>
                <w:b/>
                <w:bCs/>
                <w:color w:val="000000"/>
                <w:sz w:val="20"/>
                <w:szCs w:val="20"/>
                <w:lang w:eastAsia="es-CO"/>
              </w:rPr>
              <w:t>Transferencias de capital</w:t>
            </w:r>
          </w:p>
        </w:tc>
        <w:tc>
          <w:tcPr>
            <w:tcW w:w="2552" w:type="dxa"/>
            <w:tcBorders>
              <w:top w:val="nil"/>
              <w:left w:val="nil"/>
              <w:bottom w:val="single" w:sz="8" w:space="0" w:color="auto"/>
              <w:right w:val="single" w:sz="8" w:space="0" w:color="auto"/>
            </w:tcBorders>
            <w:shd w:val="clear" w:color="auto" w:fill="auto"/>
            <w:noWrap/>
            <w:vAlign w:val="center"/>
            <w:hideMark/>
          </w:tcPr>
          <w:p w14:paraId="54F2701C" w14:textId="77777777" w:rsidR="0017522B" w:rsidRPr="0017522B" w:rsidRDefault="0017522B" w:rsidP="0017522B">
            <w:pPr>
              <w:spacing w:after="0" w:line="240" w:lineRule="auto"/>
              <w:jc w:val="right"/>
              <w:rPr>
                <w:rFonts w:ascii="Arial Narrow" w:eastAsia="Times New Roman" w:hAnsi="Arial Narrow" w:cs="Calibri"/>
                <w:b/>
                <w:bCs/>
                <w:color w:val="000000"/>
                <w:sz w:val="20"/>
                <w:szCs w:val="20"/>
                <w:lang w:eastAsia="es-CO"/>
              </w:rPr>
            </w:pPr>
            <w:r w:rsidRPr="0017522B">
              <w:rPr>
                <w:rFonts w:ascii="Arial Narrow" w:eastAsia="Times New Roman" w:hAnsi="Arial Narrow" w:cs="Calibri"/>
                <w:b/>
                <w:bCs/>
                <w:color w:val="000000"/>
                <w:sz w:val="20"/>
                <w:szCs w:val="20"/>
                <w:lang w:eastAsia="es-CO"/>
              </w:rPr>
              <w:t>1.282.928,00</w:t>
            </w:r>
          </w:p>
        </w:tc>
      </w:tr>
      <w:tr w:rsidR="0017522B" w:rsidRPr="0017522B" w14:paraId="2C1FB592" w14:textId="77777777" w:rsidTr="0017522B">
        <w:trPr>
          <w:trHeight w:val="316"/>
        </w:trPr>
        <w:tc>
          <w:tcPr>
            <w:tcW w:w="2010" w:type="dxa"/>
            <w:tcBorders>
              <w:top w:val="nil"/>
              <w:left w:val="single" w:sz="8" w:space="0" w:color="auto"/>
              <w:bottom w:val="single" w:sz="8" w:space="0" w:color="auto"/>
              <w:right w:val="single" w:sz="8" w:space="0" w:color="auto"/>
            </w:tcBorders>
            <w:shd w:val="clear" w:color="auto" w:fill="auto"/>
            <w:noWrap/>
            <w:vAlign w:val="center"/>
            <w:hideMark/>
          </w:tcPr>
          <w:p w14:paraId="382D23F6" w14:textId="77777777" w:rsidR="0017522B" w:rsidRPr="0017522B" w:rsidRDefault="0017522B" w:rsidP="0017522B">
            <w:pPr>
              <w:spacing w:after="0" w:line="240" w:lineRule="auto"/>
              <w:rPr>
                <w:rFonts w:ascii="Arial Narrow" w:eastAsia="Times New Roman" w:hAnsi="Arial Narrow" w:cs="Calibri"/>
                <w:b/>
                <w:bCs/>
                <w:color w:val="000000"/>
                <w:sz w:val="20"/>
                <w:szCs w:val="20"/>
                <w:lang w:eastAsia="es-CO"/>
              </w:rPr>
            </w:pPr>
            <w:r w:rsidRPr="0017522B">
              <w:rPr>
                <w:rFonts w:ascii="Arial Narrow" w:eastAsia="Times New Roman" w:hAnsi="Arial Narrow" w:cs="Calibri"/>
                <w:b/>
                <w:bCs/>
                <w:color w:val="000000"/>
                <w:sz w:val="20"/>
                <w:szCs w:val="20"/>
                <w:lang w:eastAsia="es-CO"/>
              </w:rPr>
              <w:t>2.1.4.02</w:t>
            </w:r>
          </w:p>
        </w:tc>
        <w:tc>
          <w:tcPr>
            <w:tcW w:w="4784" w:type="dxa"/>
            <w:tcBorders>
              <w:top w:val="nil"/>
              <w:left w:val="nil"/>
              <w:bottom w:val="single" w:sz="8" w:space="0" w:color="auto"/>
              <w:right w:val="single" w:sz="8" w:space="0" w:color="auto"/>
            </w:tcBorders>
            <w:shd w:val="clear" w:color="auto" w:fill="auto"/>
            <w:vAlign w:val="center"/>
            <w:hideMark/>
          </w:tcPr>
          <w:p w14:paraId="36C9557B" w14:textId="77777777" w:rsidR="0017522B" w:rsidRPr="0017522B" w:rsidRDefault="0017522B" w:rsidP="0017522B">
            <w:pPr>
              <w:spacing w:after="0" w:line="240" w:lineRule="auto"/>
              <w:rPr>
                <w:rFonts w:ascii="Arial Narrow" w:eastAsia="Times New Roman" w:hAnsi="Arial Narrow" w:cs="Calibri"/>
                <w:b/>
                <w:bCs/>
                <w:color w:val="000000"/>
                <w:sz w:val="20"/>
                <w:szCs w:val="20"/>
                <w:lang w:eastAsia="es-CO"/>
              </w:rPr>
            </w:pPr>
            <w:r w:rsidRPr="0017522B">
              <w:rPr>
                <w:rFonts w:ascii="Arial Narrow" w:eastAsia="Times New Roman" w:hAnsi="Arial Narrow" w:cs="Calibri"/>
                <w:b/>
                <w:bCs/>
                <w:color w:val="000000"/>
                <w:sz w:val="20"/>
                <w:szCs w:val="20"/>
                <w:lang w:eastAsia="es-CO"/>
              </w:rPr>
              <w:t>Entidades del gobierno general</w:t>
            </w:r>
          </w:p>
        </w:tc>
        <w:tc>
          <w:tcPr>
            <w:tcW w:w="2552" w:type="dxa"/>
            <w:tcBorders>
              <w:top w:val="nil"/>
              <w:left w:val="nil"/>
              <w:bottom w:val="single" w:sz="8" w:space="0" w:color="auto"/>
              <w:right w:val="single" w:sz="8" w:space="0" w:color="auto"/>
            </w:tcBorders>
            <w:shd w:val="clear" w:color="auto" w:fill="auto"/>
            <w:noWrap/>
            <w:vAlign w:val="center"/>
            <w:hideMark/>
          </w:tcPr>
          <w:p w14:paraId="64E1239A" w14:textId="77777777" w:rsidR="0017522B" w:rsidRPr="0017522B" w:rsidRDefault="0017522B" w:rsidP="0017522B">
            <w:pPr>
              <w:spacing w:after="0" w:line="240" w:lineRule="auto"/>
              <w:jc w:val="right"/>
              <w:rPr>
                <w:rFonts w:ascii="Arial Narrow" w:eastAsia="Times New Roman" w:hAnsi="Arial Narrow" w:cs="Calibri"/>
                <w:b/>
                <w:bCs/>
                <w:color w:val="000000"/>
                <w:sz w:val="20"/>
                <w:szCs w:val="20"/>
                <w:lang w:eastAsia="es-CO"/>
              </w:rPr>
            </w:pPr>
            <w:r w:rsidRPr="0017522B">
              <w:rPr>
                <w:rFonts w:ascii="Arial Narrow" w:eastAsia="Times New Roman" w:hAnsi="Arial Narrow" w:cs="Calibri"/>
                <w:b/>
                <w:bCs/>
                <w:color w:val="000000"/>
                <w:sz w:val="20"/>
                <w:szCs w:val="20"/>
                <w:lang w:eastAsia="es-CO"/>
              </w:rPr>
              <w:t>1.282.928,00</w:t>
            </w:r>
          </w:p>
        </w:tc>
      </w:tr>
      <w:tr w:rsidR="0017522B" w:rsidRPr="0017522B" w14:paraId="03D32874" w14:textId="77777777" w:rsidTr="0017522B">
        <w:trPr>
          <w:trHeight w:val="316"/>
        </w:trPr>
        <w:tc>
          <w:tcPr>
            <w:tcW w:w="2010" w:type="dxa"/>
            <w:tcBorders>
              <w:top w:val="nil"/>
              <w:left w:val="single" w:sz="8" w:space="0" w:color="auto"/>
              <w:bottom w:val="single" w:sz="8" w:space="0" w:color="auto"/>
              <w:right w:val="single" w:sz="8" w:space="0" w:color="auto"/>
            </w:tcBorders>
            <w:shd w:val="clear" w:color="auto" w:fill="auto"/>
            <w:noWrap/>
            <w:vAlign w:val="center"/>
            <w:hideMark/>
          </w:tcPr>
          <w:p w14:paraId="578567B9" w14:textId="77777777" w:rsidR="0017522B" w:rsidRPr="0017522B" w:rsidRDefault="0017522B" w:rsidP="0017522B">
            <w:pPr>
              <w:spacing w:after="0" w:line="240" w:lineRule="auto"/>
              <w:rPr>
                <w:rFonts w:ascii="Arial Narrow" w:eastAsia="Times New Roman" w:hAnsi="Arial Narrow" w:cs="Calibri"/>
                <w:color w:val="000000"/>
                <w:sz w:val="20"/>
                <w:szCs w:val="20"/>
                <w:lang w:eastAsia="es-CO"/>
              </w:rPr>
            </w:pPr>
            <w:r w:rsidRPr="0017522B">
              <w:rPr>
                <w:rFonts w:ascii="Arial Narrow" w:eastAsia="Times New Roman" w:hAnsi="Arial Narrow" w:cs="Calibri"/>
                <w:color w:val="000000"/>
                <w:sz w:val="20"/>
                <w:szCs w:val="20"/>
                <w:lang w:eastAsia="es-CO"/>
              </w:rPr>
              <w:t>2.1.4.02.04_124.0</w:t>
            </w:r>
          </w:p>
        </w:tc>
        <w:tc>
          <w:tcPr>
            <w:tcW w:w="4784" w:type="dxa"/>
            <w:tcBorders>
              <w:top w:val="nil"/>
              <w:left w:val="nil"/>
              <w:bottom w:val="single" w:sz="8" w:space="0" w:color="auto"/>
              <w:right w:val="single" w:sz="8" w:space="0" w:color="auto"/>
            </w:tcBorders>
            <w:shd w:val="clear" w:color="auto" w:fill="auto"/>
            <w:vAlign w:val="center"/>
            <w:hideMark/>
          </w:tcPr>
          <w:p w14:paraId="33E8FB33" w14:textId="77777777" w:rsidR="0017522B" w:rsidRPr="0017522B" w:rsidRDefault="0017522B" w:rsidP="0017522B">
            <w:pPr>
              <w:spacing w:after="0" w:line="240" w:lineRule="auto"/>
              <w:rPr>
                <w:rFonts w:ascii="Arial Narrow" w:eastAsia="Times New Roman" w:hAnsi="Arial Narrow" w:cs="Calibri"/>
                <w:color w:val="000000"/>
                <w:sz w:val="20"/>
                <w:szCs w:val="20"/>
                <w:lang w:eastAsia="es-CO"/>
              </w:rPr>
            </w:pPr>
            <w:r w:rsidRPr="0017522B">
              <w:rPr>
                <w:rFonts w:ascii="Arial Narrow" w:eastAsia="Times New Roman" w:hAnsi="Arial Narrow" w:cs="Calibri"/>
                <w:color w:val="000000"/>
                <w:sz w:val="20"/>
                <w:szCs w:val="20"/>
                <w:lang w:eastAsia="es-CO"/>
              </w:rPr>
              <w:t>Entidades del gobierno general</w:t>
            </w:r>
          </w:p>
        </w:tc>
        <w:tc>
          <w:tcPr>
            <w:tcW w:w="2552" w:type="dxa"/>
            <w:tcBorders>
              <w:top w:val="nil"/>
              <w:left w:val="nil"/>
              <w:bottom w:val="single" w:sz="8" w:space="0" w:color="auto"/>
              <w:right w:val="single" w:sz="8" w:space="0" w:color="auto"/>
            </w:tcBorders>
            <w:shd w:val="clear" w:color="auto" w:fill="auto"/>
            <w:noWrap/>
            <w:vAlign w:val="center"/>
            <w:hideMark/>
          </w:tcPr>
          <w:p w14:paraId="0BF9A8F3" w14:textId="77777777" w:rsidR="0017522B" w:rsidRPr="0017522B" w:rsidRDefault="0017522B" w:rsidP="0017522B">
            <w:pPr>
              <w:spacing w:after="0" w:line="240" w:lineRule="auto"/>
              <w:jc w:val="right"/>
              <w:rPr>
                <w:rFonts w:ascii="Arial Narrow" w:eastAsia="Times New Roman" w:hAnsi="Arial Narrow" w:cs="Calibri"/>
                <w:color w:val="000000"/>
                <w:sz w:val="20"/>
                <w:szCs w:val="20"/>
                <w:lang w:eastAsia="es-CO"/>
              </w:rPr>
            </w:pPr>
            <w:r w:rsidRPr="0017522B">
              <w:rPr>
                <w:rFonts w:ascii="Arial Narrow" w:eastAsia="Times New Roman" w:hAnsi="Arial Narrow" w:cs="Calibri"/>
                <w:color w:val="000000"/>
                <w:sz w:val="20"/>
                <w:szCs w:val="20"/>
                <w:lang w:eastAsia="es-CO"/>
              </w:rPr>
              <w:t>1.282.928,00</w:t>
            </w:r>
          </w:p>
        </w:tc>
      </w:tr>
    </w:tbl>
    <w:p w14:paraId="522C92E6" w14:textId="77777777" w:rsidR="0017522B" w:rsidRDefault="0017522B" w:rsidP="00A8611E">
      <w:pPr>
        <w:spacing w:line="240" w:lineRule="auto"/>
        <w:jc w:val="center"/>
        <w:rPr>
          <w:rFonts w:ascii="Arial" w:hAnsi="Arial" w:cs="Arial"/>
          <w:b/>
          <w:color w:val="000000" w:themeColor="text1"/>
        </w:rPr>
      </w:pPr>
    </w:p>
    <w:p w14:paraId="5F8EDC83" w14:textId="7AF73DBE" w:rsidR="0017522B" w:rsidRDefault="0017522B" w:rsidP="00A8611E">
      <w:pPr>
        <w:spacing w:line="240" w:lineRule="auto"/>
        <w:jc w:val="center"/>
        <w:rPr>
          <w:rFonts w:ascii="Arial" w:hAnsi="Arial" w:cs="Arial"/>
          <w:b/>
          <w:color w:val="000000" w:themeColor="text1"/>
        </w:rPr>
      </w:pPr>
      <w:r>
        <w:rPr>
          <w:rFonts w:ascii="Arial" w:hAnsi="Arial" w:cs="Arial"/>
          <w:b/>
          <w:color w:val="000000" w:themeColor="text1"/>
        </w:rPr>
        <w:t>GASTOS DE INVERSION 2023</w:t>
      </w:r>
    </w:p>
    <w:tbl>
      <w:tblPr>
        <w:tblW w:w="9346" w:type="dxa"/>
        <w:tblCellMar>
          <w:left w:w="70" w:type="dxa"/>
          <w:right w:w="70" w:type="dxa"/>
        </w:tblCellMar>
        <w:tblLook w:val="04A0" w:firstRow="1" w:lastRow="0" w:firstColumn="1" w:lastColumn="0" w:noHBand="0" w:noVBand="1"/>
      </w:tblPr>
      <w:tblGrid>
        <w:gridCol w:w="4382"/>
        <w:gridCol w:w="2979"/>
        <w:gridCol w:w="1985"/>
      </w:tblGrid>
      <w:tr w:rsidR="00B95EF4" w:rsidRPr="00B95EF4" w14:paraId="6E1CCB46" w14:textId="77777777" w:rsidTr="00B13B43">
        <w:trPr>
          <w:trHeight w:val="315"/>
          <w:tblHeader/>
        </w:trPr>
        <w:tc>
          <w:tcPr>
            <w:tcW w:w="438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ECC365B" w14:textId="77777777" w:rsidR="00B95EF4" w:rsidRPr="00B95EF4" w:rsidRDefault="00B95EF4" w:rsidP="00B95EF4">
            <w:pPr>
              <w:spacing w:after="0" w:line="240" w:lineRule="auto"/>
              <w:jc w:val="center"/>
              <w:rPr>
                <w:rFonts w:eastAsia="Times New Roman" w:cs="Calibri"/>
                <w:b/>
                <w:bCs/>
                <w:color w:val="000000"/>
                <w:lang w:eastAsia="es-CO"/>
              </w:rPr>
            </w:pPr>
            <w:r w:rsidRPr="00B95EF4">
              <w:rPr>
                <w:rFonts w:eastAsia="Times New Roman" w:cs="Calibri"/>
                <w:b/>
                <w:bCs/>
                <w:color w:val="000000"/>
                <w:lang w:eastAsia="es-CO"/>
              </w:rPr>
              <w:t>Código</w:t>
            </w:r>
          </w:p>
        </w:tc>
        <w:tc>
          <w:tcPr>
            <w:tcW w:w="2979" w:type="dxa"/>
            <w:tcBorders>
              <w:top w:val="single" w:sz="8" w:space="0" w:color="auto"/>
              <w:left w:val="nil"/>
              <w:bottom w:val="single" w:sz="8" w:space="0" w:color="auto"/>
              <w:right w:val="single" w:sz="8" w:space="0" w:color="auto"/>
            </w:tcBorders>
            <w:shd w:val="clear" w:color="auto" w:fill="auto"/>
            <w:vAlign w:val="center"/>
            <w:hideMark/>
          </w:tcPr>
          <w:p w14:paraId="7B4E4DB2" w14:textId="77777777" w:rsidR="00B95EF4" w:rsidRPr="00B95EF4" w:rsidRDefault="00B95EF4" w:rsidP="00B95EF4">
            <w:pPr>
              <w:spacing w:after="0" w:line="240" w:lineRule="auto"/>
              <w:jc w:val="center"/>
              <w:rPr>
                <w:rFonts w:eastAsia="Times New Roman" w:cs="Calibri"/>
                <w:b/>
                <w:bCs/>
                <w:color w:val="000000"/>
                <w:lang w:eastAsia="es-CO"/>
              </w:rPr>
            </w:pPr>
            <w:r w:rsidRPr="00B95EF4">
              <w:rPr>
                <w:rFonts w:eastAsia="Times New Roman" w:cs="Calibri"/>
                <w:b/>
                <w:bCs/>
                <w:color w:val="000000"/>
                <w:lang w:eastAsia="es-CO"/>
              </w:rPr>
              <w:t>Descripción</w:t>
            </w:r>
          </w:p>
        </w:tc>
        <w:tc>
          <w:tcPr>
            <w:tcW w:w="1985" w:type="dxa"/>
            <w:tcBorders>
              <w:top w:val="single" w:sz="8" w:space="0" w:color="auto"/>
              <w:left w:val="nil"/>
              <w:bottom w:val="single" w:sz="8" w:space="0" w:color="auto"/>
              <w:right w:val="single" w:sz="8" w:space="0" w:color="auto"/>
            </w:tcBorders>
            <w:shd w:val="clear" w:color="auto" w:fill="auto"/>
            <w:noWrap/>
            <w:vAlign w:val="center"/>
            <w:hideMark/>
          </w:tcPr>
          <w:p w14:paraId="0607A39F" w14:textId="77777777" w:rsidR="00B95EF4" w:rsidRPr="00B95EF4" w:rsidRDefault="00B95EF4" w:rsidP="00B95EF4">
            <w:pPr>
              <w:spacing w:after="0" w:line="240" w:lineRule="auto"/>
              <w:jc w:val="right"/>
              <w:rPr>
                <w:rFonts w:eastAsia="Times New Roman" w:cs="Calibri"/>
                <w:b/>
                <w:bCs/>
                <w:color w:val="000000"/>
                <w:lang w:eastAsia="es-CO"/>
              </w:rPr>
            </w:pPr>
            <w:r w:rsidRPr="00B95EF4">
              <w:rPr>
                <w:rFonts w:eastAsia="Times New Roman" w:cs="Calibri"/>
                <w:b/>
                <w:bCs/>
                <w:color w:val="000000"/>
                <w:lang w:eastAsia="es-CO"/>
              </w:rPr>
              <w:t xml:space="preserve"> Valor </w:t>
            </w:r>
          </w:p>
        </w:tc>
      </w:tr>
      <w:tr w:rsidR="00B95EF4" w:rsidRPr="00B95EF4" w14:paraId="35C88BB4" w14:textId="77777777" w:rsidTr="00B13B43">
        <w:trPr>
          <w:trHeight w:val="315"/>
        </w:trPr>
        <w:tc>
          <w:tcPr>
            <w:tcW w:w="4382" w:type="dxa"/>
            <w:tcBorders>
              <w:top w:val="nil"/>
              <w:left w:val="single" w:sz="8" w:space="0" w:color="auto"/>
              <w:bottom w:val="single" w:sz="8" w:space="0" w:color="auto"/>
              <w:right w:val="single" w:sz="8" w:space="0" w:color="auto"/>
            </w:tcBorders>
            <w:shd w:val="clear" w:color="auto" w:fill="auto"/>
            <w:noWrap/>
            <w:vAlign w:val="center"/>
            <w:hideMark/>
          </w:tcPr>
          <w:p w14:paraId="61AF2554" w14:textId="77777777" w:rsidR="00B95EF4" w:rsidRPr="00B95EF4" w:rsidRDefault="00B95EF4" w:rsidP="00B95EF4">
            <w:pPr>
              <w:spacing w:after="0" w:line="240" w:lineRule="auto"/>
              <w:rPr>
                <w:rFonts w:ascii="Arial Narrow" w:eastAsia="Times New Roman" w:hAnsi="Arial Narrow" w:cs="Calibri"/>
                <w:b/>
                <w:bCs/>
                <w:color w:val="000000"/>
                <w:sz w:val="20"/>
                <w:szCs w:val="20"/>
                <w:lang w:eastAsia="es-CO"/>
              </w:rPr>
            </w:pPr>
            <w:r w:rsidRPr="00B95EF4">
              <w:rPr>
                <w:rFonts w:ascii="Arial Narrow" w:eastAsia="Times New Roman" w:hAnsi="Arial Narrow" w:cs="Calibri"/>
                <w:b/>
                <w:bCs/>
                <w:color w:val="000000"/>
                <w:sz w:val="20"/>
                <w:szCs w:val="20"/>
                <w:lang w:eastAsia="es-CO"/>
              </w:rPr>
              <w:t>2.3</w:t>
            </w:r>
          </w:p>
        </w:tc>
        <w:tc>
          <w:tcPr>
            <w:tcW w:w="2979" w:type="dxa"/>
            <w:tcBorders>
              <w:top w:val="nil"/>
              <w:left w:val="nil"/>
              <w:bottom w:val="single" w:sz="8" w:space="0" w:color="auto"/>
              <w:right w:val="single" w:sz="8" w:space="0" w:color="auto"/>
            </w:tcBorders>
            <w:shd w:val="clear" w:color="auto" w:fill="auto"/>
            <w:vAlign w:val="center"/>
            <w:hideMark/>
          </w:tcPr>
          <w:p w14:paraId="1737ECBF" w14:textId="77777777" w:rsidR="00B95EF4" w:rsidRPr="00B95EF4" w:rsidRDefault="00B95EF4" w:rsidP="00B95EF4">
            <w:pPr>
              <w:spacing w:after="0" w:line="240" w:lineRule="auto"/>
              <w:rPr>
                <w:rFonts w:ascii="Arial Narrow" w:eastAsia="Times New Roman" w:hAnsi="Arial Narrow" w:cs="Calibri"/>
                <w:b/>
                <w:bCs/>
                <w:sz w:val="20"/>
                <w:szCs w:val="20"/>
                <w:lang w:eastAsia="es-CO"/>
              </w:rPr>
            </w:pPr>
            <w:r w:rsidRPr="00B95EF4">
              <w:rPr>
                <w:rFonts w:ascii="Arial Narrow" w:eastAsia="Times New Roman" w:hAnsi="Arial Narrow" w:cs="Calibri"/>
                <w:b/>
                <w:bCs/>
                <w:sz w:val="20"/>
                <w:szCs w:val="20"/>
                <w:lang w:eastAsia="es-CO"/>
              </w:rPr>
              <w:t>Inversión</w:t>
            </w:r>
          </w:p>
        </w:tc>
        <w:tc>
          <w:tcPr>
            <w:tcW w:w="1985" w:type="dxa"/>
            <w:tcBorders>
              <w:top w:val="nil"/>
              <w:left w:val="nil"/>
              <w:bottom w:val="single" w:sz="8" w:space="0" w:color="auto"/>
              <w:right w:val="single" w:sz="8" w:space="0" w:color="auto"/>
            </w:tcBorders>
            <w:shd w:val="clear" w:color="auto" w:fill="auto"/>
            <w:noWrap/>
            <w:vAlign w:val="center"/>
            <w:hideMark/>
          </w:tcPr>
          <w:p w14:paraId="57821E12" w14:textId="77777777" w:rsidR="00B95EF4" w:rsidRPr="00B95EF4" w:rsidRDefault="00B95EF4" w:rsidP="00B95EF4">
            <w:pPr>
              <w:spacing w:after="0" w:line="240" w:lineRule="auto"/>
              <w:jc w:val="right"/>
              <w:rPr>
                <w:rFonts w:ascii="Arial Narrow" w:eastAsia="Times New Roman" w:hAnsi="Arial Narrow" w:cs="Calibri"/>
                <w:b/>
                <w:bCs/>
                <w:color w:val="000000"/>
                <w:sz w:val="20"/>
                <w:szCs w:val="20"/>
                <w:lang w:eastAsia="es-CO"/>
              </w:rPr>
            </w:pPr>
            <w:r w:rsidRPr="00B95EF4">
              <w:rPr>
                <w:rFonts w:ascii="Arial Narrow" w:eastAsia="Times New Roman" w:hAnsi="Arial Narrow" w:cs="Calibri"/>
                <w:b/>
                <w:bCs/>
                <w:color w:val="000000"/>
                <w:sz w:val="20"/>
                <w:szCs w:val="20"/>
                <w:lang w:eastAsia="es-CO"/>
              </w:rPr>
              <w:t>5.592.472.972,95</w:t>
            </w:r>
          </w:p>
        </w:tc>
      </w:tr>
      <w:tr w:rsidR="00B95EF4" w:rsidRPr="00B95EF4" w14:paraId="03FB119D" w14:textId="77777777" w:rsidTr="00B13B43">
        <w:trPr>
          <w:trHeight w:val="525"/>
        </w:trPr>
        <w:tc>
          <w:tcPr>
            <w:tcW w:w="4382" w:type="dxa"/>
            <w:tcBorders>
              <w:top w:val="nil"/>
              <w:left w:val="single" w:sz="8" w:space="0" w:color="auto"/>
              <w:bottom w:val="single" w:sz="8" w:space="0" w:color="auto"/>
              <w:right w:val="single" w:sz="8" w:space="0" w:color="auto"/>
            </w:tcBorders>
            <w:shd w:val="clear" w:color="auto" w:fill="auto"/>
            <w:noWrap/>
            <w:vAlign w:val="center"/>
            <w:hideMark/>
          </w:tcPr>
          <w:p w14:paraId="69A45932" w14:textId="77777777" w:rsidR="00B95EF4" w:rsidRPr="00B95EF4" w:rsidRDefault="00B95EF4" w:rsidP="00B95EF4">
            <w:pPr>
              <w:spacing w:after="0" w:line="240" w:lineRule="auto"/>
              <w:rPr>
                <w:rFonts w:ascii="Arial Narrow" w:eastAsia="Times New Roman" w:hAnsi="Arial Narrow" w:cs="Calibri"/>
                <w:b/>
                <w:bCs/>
                <w:color w:val="000000"/>
                <w:sz w:val="20"/>
                <w:szCs w:val="20"/>
                <w:lang w:eastAsia="es-CO"/>
              </w:rPr>
            </w:pPr>
            <w:r w:rsidRPr="00B95EF4">
              <w:rPr>
                <w:rFonts w:ascii="Arial Narrow" w:eastAsia="Times New Roman" w:hAnsi="Arial Narrow" w:cs="Calibri"/>
                <w:b/>
                <w:bCs/>
                <w:color w:val="000000"/>
                <w:sz w:val="20"/>
                <w:szCs w:val="20"/>
                <w:lang w:eastAsia="es-CO"/>
              </w:rPr>
              <w:t>2.3.2</w:t>
            </w:r>
          </w:p>
        </w:tc>
        <w:tc>
          <w:tcPr>
            <w:tcW w:w="2979" w:type="dxa"/>
            <w:tcBorders>
              <w:top w:val="nil"/>
              <w:left w:val="nil"/>
              <w:bottom w:val="single" w:sz="8" w:space="0" w:color="auto"/>
              <w:right w:val="single" w:sz="8" w:space="0" w:color="auto"/>
            </w:tcBorders>
            <w:shd w:val="clear" w:color="auto" w:fill="auto"/>
            <w:vAlign w:val="center"/>
            <w:hideMark/>
          </w:tcPr>
          <w:p w14:paraId="60FEC714" w14:textId="77777777" w:rsidR="00B95EF4" w:rsidRPr="00B95EF4" w:rsidRDefault="00B95EF4" w:rsidP="00B95EF4">
            <w:pPr>
              <w:spacing w:after="0" w:line="240" w:lineRule="auto"/>
              <w:rPr>
                <w:rFonts w:ascii="Arial Narrow" w:eastAsia="Times New Roman" w:hAnsi="Arial Narrow" w:cs="Calibri"/>
                <w:b/>
                <w:bCs/>
                <w:color w:val="000000"/>
                <w:sz w:val="20"/>
                <w:szCs w:val="20"/>
                <w:lang w:eastAsia="es-CO"/>
              </w:rPr>
            </w:pPr>
            <w:r w:rsidRPr="00B95EF4">
              <w:rPr>
                <w:rFonts w:ascii="Arial Narrow" w:eastAsia="Times New Roman" w:hAnsi="Arial Narrow" w:cs="Calibri"/>
                <w:b/>
                <w:bCs/>
                <w:color w:val="000000"/>
                <w:sz w:val="20"/>
                <w:szCs w:val="20"/>
                <w:lang w:eastAsia="es-CO"/>
              </w:rPr>
              <w:t>Adquisición de bienes y servicios</w:t>
            </w:r>
          </w:p>
        </w:tc>
        <w:tc>
          <w:tcPr>
            <w:tcW w:w="1985" w:type="dxa"/>
            <w:tcBorders>
              <w:top w:val="nil"/>
              <w:left w:val="nil"/>
              <w:bottom w:val="single" w:sz="8" w:space="0" w:color="auto"/>
              <w:right w:val="single" w:sz="8" w:space="0" w:color="auto"/>
            </w:tcBorders>
            <w:shd w:val="clear" w:color="auto" w:fill="auto"/>
            <w:noWrap/>
            <w:vAlign w:val="center"/>
            <w:hideMark/>
          </w:tcPr>
          <w:p w14:paraId="29282408" w14:textId="77777777" w:rsidR="00B95EF4" w:rsidRPr="00B95EF4" w:rsidRDefault="00B95EF4" w:rsidP="00B95EF4">
            <w:pPr>
              <w:spacing w:after="0" w:line="240" w:lineRule="auto"/>
              <w:jc w:val="right"/>
              <w:rPr>
                <w:rFonts w:ascii="Arial Narrow" w:eastAsia="Times New Roman" w:hAnsi="Arial Narrow" w:cs="Calibri"/>
                <w:b/>
                <w:bCs/>
                <w:color w:val="000000"/>
                <w:sz w:val="20"/>
                <w:szCs w:val="20"/>
                <w:lang w:eastAsia="es-CO"/>
              </w:rPr>
            </w:pPr>
            <w:r w:rsidRPr="00B95EF4">
              <w:rPr>
                <w:rFonts w:ascii="Arial Narrow" w:eastAsia="Times New Roman" w:hAnsi="Arial Narrow" w:cs="Calibri"/>
                <w:b/>
                <w:bCs/>
                <w:color w:val="000000"/>
                <w:sz w:val="20"/>
                <w:szCs w:val="20"/>
                <w:lang w:eastAsia="es-CO"/>
              </w:rPr>
              <w:t>5.592.472.972,95</w:t>
            </w:r>
          </w:p>
        </w:tc>
      </w:tr>
      <w:tr w:rsidR="00B95EF4" w:rsidRPr="00B95EF4" w14:paraId="0EFCF31A" w14:textId="77777777" w:rsidTr="00B13B43">
        <w:trPr>
          <w:trHeight w:val="525"/>
        </w:trPr>
        <w:tc>
          <w:tcPr>
            <w:tcW w:w="4382" w:type="dxa"/>
            <w:tcBorders>
              <w:top w:val="nil"/>
              <w:left w:val="single" w:sz="8" w:space="0" w:color="auto"/>
              <w:bottom w:val="single" w:sz="8" w:space="0" w:color="auto"/>
              <w:right w:val="single" w:sz="8" w:space="0" w:color="auto"/>
            </w:tcBorders>
            <w:shd w:val="clear" w:color="auto" w:fill="auto"/>
            <w:noWrap/>
            <w:vAlign w:val="center"/>
            <w:hideMark/>
          </w:tcPr>
          <w:p w14:paraId="51DF6B2E" w14:textId="77777777" w:rsidR="00B95EF4" w:rsidRPr="00B95EF4" w:rsidRDefault="00B95EF4" w:rsidP="00B95EF4">
            <w:pPr>
              <w:spacing w:after="0" w:line="240" w:lineRule="auto"/>
              <w:rPr>
                <w:rFonts w:ascii="Arial Narrow" w:eastAsia="Times New Roman" w:hAnsi="Arial Narrow" w:cs="Calibri"/>
                <w:b/>
                <w:bCs/>
                <w:color w:val="000000"/>
                <w:sz w:val="20"/>
                <w:szCs w:val="20"/>
                <w:lang w:eastAsia="es-CO"/>
              </w:rPr>
            </w:pPr>
            <w:r w:rsidRPr="00B95EF4">
              <w:rPr>
                <w:rFonts w:ascii="Arial Narrow" w:eastAsia="Times New Roman" w:hAnsi="Arial Narrow" w:cs="Calibri"/>
                <w:b/>
                <w:bCs/>
                <w:color w:val="000000"/>
                <w:sz w:val="20"/>
                <w:szCs w:val="20"/>
                <w:lang w:eastAsia="es-CO"/>
              </w:rPr>
              <w:t>2.3.2.01</w:t>
            </w:r>
          </w:p>
        </w:tc>
        <w:tc>
          <w:tcPr>
            <w:tcW w:w="2979" w:type="dxa"/>
            <w:tcBorders>
              <w:top w:val="nil"/>
              <w:left w:val="nil"/>
              <w:bottom w:val="single" w:sz="8" w:space="0" w:color="auto"/>
              <w:right w:val="single" w:sz="8" w:space="0" w:color="auto"/>
            </w:tcBorders>
            <w:shd w:val="clear" w:color="auto" w:fill="auto"/>
            <w:vAlign w:val="center"/>
            <w:hideMark/>
          </w:tcPr>
          <w:p w14:paraId="031FB7EE" w14:textId="77777777" w:rsidR="00B95EF4" w:rsidRPr="00B95EF4" w:rsidRDefault="00B95EF4" w:rsidP="00B95EF4">
            <w:pPr>
              <w:spacing w:after="0" w:line="240" w:lineRule="auto"/>
              <w:rPr>
                <w:rFonts w:ascii="Arial Narrow" w:eastAsia="Times New Roman" w:hAnsi="Arial Narrow" w:cs="Calibri"/>
                <w:b/>
                <w:bCs/>
                <w:color w:val="000000"/>
                <w:sz w:val="20"/>
                <w:szCs w:val="20"/>
                <w:lang w:eastAsia="es-CO"/>
              </w:rPr>
            </w:pPr>
            <w:r w:rsidRPr="00B95EF4">
              <w:rPr>
                <w:rFonts w:ascii="Arial Narrow" w:eastAsia="Times New Roman" w:hAnsi="Arial Narrow" w:cs="Calibri"/>
                <w:b/>
                <w:bCs/>
                <w:color w:val="000000"/>
                <w:sz w:val="20"/>
                <w:szCs w:val="20"/>
                <w:lang w:eastAsia="es-CO"/>
              </w:rPr>
              <w:t>Adquisición de activos no financieros</w:t>
            </w:r>
          </w:p>
        </w:tc>
        <w:tc>
          <w:tcPr>
            <w:tcW w:w="1985" w:type="dxa"/>
            <w:tcBorders>
              <w:top w:val="nil"/>
              <w:left w:val="nil"/>
              <w:bottom w:val="single" w:sz="8" w:space="0" w:color="auto"/>
              <w:right w:val="single" w:sz="8" w:space="0" w:color="auto"/>
            </w:tcBorders>
            <w:shd w:val="clear" w:color="auto" w:fill="auto"/>
            <w:noWrap/>
            <w:vAlign w:val="center"/>
            <w:hideMark/>
          </w:tcPr>
          <w:p w14:paraId="72DFCE5E" w14:textId="77777777" w:rsidR="00B95EF4" w:rsidRPr="00B95EF4" w:rsidRDefault="00B95EF4" w:rsidP="00B95EF4">
            <w:pPr>
              <w:spacing w:after="0" w:line="240" w:lineRule="auto"/>
              <w:jc w:val="right"/>
              <w:rPr>
                <w:rFonts w:ascii="Arial Narrow" w:eastAsia="Times New Roman" w:hAnsi="Arial Narrow" w:cs="Calibri"/>
                <w:b/>
                <w:bCs/>
                <w:color w:val="000000"/>
                <w:sz w:val="20"/>
                <w:szCs w:val="20"/>
                <w:lang w:eastAsia="es-CO"/>
              </w:rPr>
            </w:pPr>
            <w:r w:rsidRPr="00B95EF4">
              <w:rPr>
                <w:rFonts w:ascii="Arial Narrow" w:eastAsia="Times New Roman" w:hAnsi="Arial Narrow" w:cs="Calibri"/>
                <w:b/>
                <w:bCs/>
                <w:color w:val="000000"/>
                <w:sz w:val="20"/>
                <w:szCs w:val="20"/>
                <w:lang w:eastAsia="es-CO"/>
              </w:rPr>
              <w:t>500.000.000,00</w:t>
            </w:r>
          </w:p>
        </w:tc>
      </w:tr>
      <w:tr w:rsidR="00B95EF4" w:rsidRPr="00B95EF4" w14:paraId="11395FA3" w14:textId="77777777" w:rsidTr="00B13B43">
        <w:trPr>
          <w:trHeight w:val="315"/>
        </w:trPr>
        <w:tc>
          <w:tcPr>
            <w:tcW w:w="4382" w:type="dxa"/>
            <w:tcBorders>
              <w:top w:val="nil"/>
              <w:left w:val="single" w:sz="8" w:space="0" w:color="auto"/>
              <w:bottom w:val="single" w:sz="8" w:space="0" w:color="auto"/>
              <w:right w:val="single" w:sz="8" w:space="0" w:color="auto"/>
            </w:tcBorders>
            <w:shd w:val="clear" w:color="auto" w:fill="auto"/>
            <w:noWrap/>
            <w:vAlign w:val="center"/>
            <w:hideMark/>
          </w:tcPr>
          <w:p w14:paraId="1906D5BC" w14:textId="77777777" w:rsidR="00B95EF4" w:rsidRPr="00B95EF4" w:rsidRDefault="00B95EF4" w:rsidP="00B95EF4">
            <w:pPr>
              <w:spacing w:after="0" w:line="240" w:lineRule="auto"/>
              <w:rPr>
                <w:rFonts w:ascii="Arial Narrow" w:eastAsia="Times New Roman" w:hAnsi="Arial Narrow" w:cs="Calibri"/>
                <w:b/>
                <w:bCs/>
                <w:color w:val="000000"/>
                <w:sz w:val="20"/>
                <w:szCs w:val="20"/>
                <w:lang w:eastAsia="es-CO"/>
              </w:rPr>
            </w:pPr>
            <w:r w:rsidRPr="00B95EF4">
              <w:rPr>
                <w:rFonts w:ascii="Arial Narrow" w:eastAsia="Times New Roman" w:hAnsi="Arial Narrow" w:cs="Calibri"/>
                <w:b/>
                <w:bCs/>
                <w:color w:val="000000"/>
                <w:sz w:val="20"/>
                <w:szCs w:val="20"/>
                <w:lang w:eastAsia="es-CO"/>
              </w:rPr>
              <w:t>2.3.2.01.03</w:t>
            </w:r>
          </w:p>
        </w:tc>
        <w:tc>
          <w:tcPr>
            <w:tcW w:w="2979" w:type="dxa"/>
            <w:tcBorders>
              <w:top w:val="nil"/>
              <w:left w:val="nil"/>
              <w:bottom w:val="single" w:sz="8" w:space="0" w:color="auto"/>
              <w:right w:val="single" w:sz="8" w:space="0" w:color="auto"/>
            </w:tcBorders>
            <w:shd w:val="clear" w:color="auto" w:fill="auto"/>
            <w:vAlign w:val="center"/>
            <w:hideMark/>
          </w:tcPr>
          <w:p w14:paraId="364243FF" w14:textId="77777777" w:rsidR="00B95EF4" w:rsidRPr="00B95EF4" w:rsidRDefault="00B95EF4" w:rsidP="00B95EF4">
            <w:pPr>
              <w:spacing w:after="0" w:line="240" w:lineRule="auto"/>
              <w:rPr>
                <w:rFonts w:ascii="Arial Narrow" w:eastAsia="Times New Roman" w:hAnsi="Arial Narrow" w:cs="Calibri"/>
                <w:b/>
                <w:bCs/>
                <w:color w:val="000000"/>
                <w:sz w:val="20"/>
                <w:szCs w:val="20"/>
                <w:lang w:eastAsia="es-CO"/>
              </w:rPr>
            </w:pPr>
            <w:r w:rsidRPr="00B95EF4">
              <w:rPr>
                <w:rFonts w:ascii="Arial Narrow" w:eastAsia="Times New Roman" w:hAnsi="Arial Narrow" w:cs="Calibri"/>
                <w:b/>
                <w:bCs/>
                <w:color w:val="000000"/>
                <w:sz w:val="20"/>
                <w:szCs w:val="20"/>
                <w:lang w:eastAsia="es-CO"/>
              </w:rPr>
              <w:t>Activos no producidos</w:t>
            </w:r>
          </w:p>
        </w:tc>
        <w:tc>
          <w:tcPr>
            <w:tcW w:w="1985" w:type="dxa"/>
            <w:tcBorders>
              <w:top w:val="nil"/>
              <w:left w:val="nil"/>
              <w:bottom w:val="single" w:sz="8" w:space="0" w:color="auto"/>
              <w:right w:val="single" w:sz="8" w:space="0" w:color="auto"/>
            </w:tcBorders>
            <w:shd w:val="clear" w:color="auto" w:fill="auto"/>
            <w:noWrap/>
            <w:vAlign w:val="center"/>
            <w:hideMark/>
          </w:tcPr>
          <w:p w14:paraId="2737580B" w14:textId="77777777" w:rsidR="00B95EF4" w:rsidRPr="00B95EF4" w:rsidRDefault="00B95EF4" w:rsidP="00B95EF4">
            <w:pPr>
              <w:spacing w:after="0" w:line="240" w:lineRule="auto"/>
              <w:jc w:val="right"/>
              <w:rPr>
                <w:rFonts w:ascii="Arial Narrow" w:eastAsia="Times New Roman" w:hAnsi="Arial Narrow" w:cs="Calibri"/>
                <w:b/>
                <w:bCs/>
                <w:color w:val="000000"/>
                <w:sz w:val="20"/>
                <w:szCs w:val="20"/>
                <w:lang w:eastAsia="es-CO"/>
              </w:rPr>
            </w:pPr>
            <w:r w:rsidRPr="00B95EF4">
              <w:rPr>
                <w:rFonts w:ascii="Arial Narrow" w:eastAsia="Times New Roman" w:hAnsi="Arial Narrow" w:cs="Calibri"/>
                <w:b/>
                <w:bCs/>
                <w:color w:val="000000"/>
                <w:sz w:val="20"/>
                <w:szCs w:val="20"/>
                <w:lang w:eastAsia="es-CO"/>
              </w:rPr>
              <w:t>500.000.000,00</w:t>
            </w:r>
          </w:p>
        </w:tc>
      </w:tr>
      <w:tr w:rsidR="00B95EF4" w:rsidRPr="00B95EF4" w14:paraId="68468239" w14:textId="77777777" w:rsidTr="00B13B43">
        <w:trPr>
          <w:trHeight w:val="315"/>
        </w:trPr>
        <w:tc>
          <w:tcPr>
            <w:tcW w:w="4382" w:type="dxa"/>
            <w:tcBorders>
              <w:top w:val="nil"/>
              <w:left w:val="single" w:sz="8" w:space="0" w:color="auto"/>
              <w:bottom w:val="single" w:sz="8" w:space="0" w:color="auto"/>
              <w:right w:val="single" w:sz="8" w:space="0" w:color="auto"/>
            </w:tcBorders>
            <w:shd w:val="clear" w:color="auto" w:fill="auto"/>
            <w:noWrap/>
            <w:vAlign w:val="center"/>
            <w:hideMark/>
          </w:tcPr>
          <w:p w14:paraId="6116A82F" w14:textId="77777777" w:rsidR="00B95EF4" w:rsidRPr="00B95EF4" w:rsidRDefault="00B95EF4" w:rsidP="00B95EF4">
            <w:pPr>
              <w:spacing w:after="0" w:line="240" w:lineRule="auto"/>
              <w:rPr>
                <w:rFonts w:ascii="Arial Narrow" w:eastAsia="Times New Roman" w:hAnsi="Arial Narrow" w:cs="Calibri"/>
                <w:b/>
                <w:bCs/>
                <w:color w:val="000000"/>
                <w:sz w:val="20"/>
                <w:szCs w:val="20"/>
                <w:lang w:eastAsia="es-CO"/>
              </w:rPr>
            </w:pPr>
            <w:r w:rsidRPr="00B95EF4">
              <w:rPr>
                <w:rFonts w:ascii="Arial Narrow" w:eastAsia="Times New Roman" w:hAnsi="Arial Narrow" w:cs="Calibri"/>
                <w:b/>
                <w:bCs/>
                <w:color w:val="000000"/>
                <w:sz w:val="20"/>
                <w:szCs w:val="20"/>
                <w:lang w:eastAsia="es-CO"/>
              </w:rPr>
              <w:t>2.3.2.01.03.001</w:t>
            </w:r>
          </w:p>
        </w:tc>
        <w:tc>
          <w:tcPr>
            <w:tcW w:w="2979" w:type="dxa"/>
            <w:tcBorders>
              <w:top w:val="nil"/>
              <w:left w:val="nil"/>
              <w:bottom w:val="single" w:sz="8" w:space="0" w:color="auto"/>
              <w:right w:val="single" w:sz="8" w:space="0" w:color="auto"/>
            </w:tcBorders>
            <w:shd w:val="clear" w:color="auto" w:fill="auto"/>
            <w:vAlign w:val="center"/>
            <w:hideMark/>
          </w:tcPr>
          <w:p w14:paraId="3D3F0737" w14:textId="77777777" w:rsidR="00B95EF4" w:rsidRPr="00B95EF4" w:rsidRDefault="00B95EF4" w:rsidP="00B95EF4">
            <w:pPr>
              <w:spacing w:after="0" w:line="240" w:lineRule="auto"/>
              <w:rPr>
                <w:rFonts w:ascii="Arial Narrow" w:eastAsia="Times New Roman" w:hAnsi="Arial Narrow" w:cs="Calibri"/>
                <w:b/>
                <w:bCs/>
                <w:color w:val="000000"/>
                <w:sz w:val="20"/>
                <w:szCs w:val="20"/>
                <w:lang w:eastAsia="es-CO"/>
              </w:rPr>
            </w:pPr>
            <w:r w:rsidRPr="00B95EF4">
              <w:rPr>
                <w:rFonts w:ascii="Arial Narrow" w:eastAsia="Times New Roman" w:hAnsi="Arial Narrow" w:cs="Calibri"/>
                <w:b/>
                <w:bCs/>
                <w:color w:val="000000"/>
                <w:sz w:val="20"/>
                <w:szCs w:val="20"/>
                <w:lang w:eastAsia="es-CO"/>
              </w:rPr>
              <w:t>Tierras y terrenos</w:t>
            </w:r>
          </w:p>
        </w:tc>
        <w:tc>
          <w:tcPr>
            <w:tcW w:w="1985" w:type="dxa"/>
            <w:tcBorders>
              <w:top w:val="nil"/>
              <w:left w:val="nil"/>
              <w:bottom w:val="single" w:sz="8" w:space="0" w:color="auto"/>
              <w:right w:val="single" w:sz="8" w:space="0" w:color="auto"/>
            </w:tcBorders>
            <w:shd w:val="clear" w:color="auto" w:fill="auto"/>
            <w:noWrap/>
            <w:vAlign w:val="center"/>
            <w:hideMark/>
          </w:tcPr>
          <w:p w14:paraId="3604914A" w14:textId="77777777" w:rsidR="00B95EF4" w:rsidRPr="00B95EF4" w:rsidRDefault="00B95EF4" w:rsidP="00B95EF4">
            <w:pPr>
              <w:spacing w:after="0" w:line="240" w:lineRule="auto"/>
              <w:jc w:val="right"/>
              <w:rPr>
                <w:rFonts w:ascii="Arial Narrow" w:eastAsia="Times New Roman" w:hAnsi="Arial Narrow" w:cs="Calibri"/>
                <w:b/>
                <w:bCs/>
                <w:color w:val="000000"/>
                <w:sz w:val="20"/>
                <w:szCs w:val="20"/>
                <w:lang w:eastAsia="es-CO"/>
              </w:rPr>
            </w:pPr>
            <w:r w:rsidRPr="00B95EF4">
              <w:rPr>
                <w:rFonts w:ascii="Arial Narrow" w:eastAsia="Times New Roman" w:hAnsi="Arial Narrow" w:cs="Calibri"/>
                <w:b/>
                <w:bCs/>
                <w:color w:val="000000"/>
                <w:sz w:val="20"/>
                <w:szCs w:val="20"/>
                <w:lang w:eastAsia="es-CO"/>
              </w:rPr>
              <w:t>500.000.000,00</w:t>
            </w:r>
          </w:p>
        </w:tc>
      </w:tr>
      <w:tr w:rsidR="00B95EF4" w:rsidRPr="00B95EF4" w14:paraId="1681810E" w14:textId="77777777" w:rsidTr="00B13B43">
        <w:trPr>
          <w:trHeight w:val="1545"/>
        </w:trPr>
        <w:tc>
          <w:tcPr>
            <w:tcW w:w="4382" w:type="dxa"/>
            <w:tcBorders>
              <w:top w:val="nil"/>
              <w:left w:val="single" w:sz="8" w:space="0" w:color="auto"/>
              <w:bottom w:val="single" w:sz="8" w:space="0" w:color="auto"/>
              <w:right w:val="single" w:sz="8" w:space="0" w:color="auto"/>
            </w:tcBorders>
            <w:shd w:val="clear" w:color="auto" w:fill="auto"/>
            <w:noWrap/>
            <w:vAlign w:val="center"/>
            <w:hideMark/>
          </w:tcPr>
          <w:p w14:paraId="73FEA357"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lastRenderedPageBreak/>
              <w:t>2.3.2.01.03.001.3202005.2020634700021_98.0</w:t>
            </w:r>
          </w:p>
        </w:tc>
        <w:tc>
          <w:tcPr>
            <w:tcW w:w="2979" w:type="dxa"/>
            <w:tcBorders>
              <w:top w:val="nil"/>
              <w:left w:val="nil"/>
              <w:bottom w:val="single" w:sz="8" w:space="0" w:color="auto"/>
              <w:right w:val="single" w:sz="8" w:space="0" w:color="auto"/>
            </w:tcBorders>
            <w:shd w:val="clear" w:color="auto" w:fill="auto"/>
            <w:vAlign w:val="center"/>
            <w:hideMark/>
          </w:tcPr>
          <w:p w14:paraId="0ACD2A42"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 xml:space="preserve">Tierras y terrenos - Servicio de restauración de ecosistemas - Implementación del programa "Conservación de la biodiversidad y sus servicios ecosistémicos" en el municipio de Montenegro    </w:t>
            </w:r>
          </w:p>
        </w:tc>
        <w:tc>
          <w:tcPr>
            <w:tcW w:w="1985" w:type="dxa"/>
            <w:tcBorders>
              <w:top w:val="nil"/>
              <w:left w:val="nil"/>
              <w:bottom w:val="single" w:sz="8" w:space="0" w:color="auto"/>
              <w:right w:val="single" w:sz="8" w:space="0" w:color="auto"/>
            </w:tcBorders>
            <w:shd w:val="clear" w:color="auto" w:fill="auto"/>
            <w:noWrap/>
            <w:vAlign w:val="center"/>
            <w:hideMark/>
          </w:tcPr>
          <w:p w14:paraId="7BDADDF2" w14:textId="77777777" w:rsidR="00B95EF4" w:rsidRPr="00B95EF4" w:rsidRDefault="00B95EF4" w:rsidP="00B95EF4">
            <w:pPr>
              <w:spacing w:after="0" w:line="240" w:lineRule="auto"/>
              <w:jc w:val="right"/>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500.000.000,00</w:t>
            </w:r>
          </w:p>
        </w:tc>
      </w:tr>
      <w:tr w:rsidR="00B95EF4" w:rsidRPr="00B95EF4" w14:paraId="7E10CFAF" w14:textId="77777777" w:rsidTr="00B13B43">
        <w:trPr>
          <w:trHeight w:val="525"/>
        </w:trPr>
        <w:tc>
          <w:tcPr>
            <w:tcW w:w="4382" w:type="dxa"/>
            <w:tcBorders>
              <w:top w:val="nil"/>
              <w:left w:val="single" w:sz="8" w:space="0" w:color="auto"/>
              <w:bottom w:val="single" w:sz="8" w:space="0" w:color="auto"/>
              <w:right w:val="single" w:sz="8" w:space="0" w:color="auto"/>
            </w:tcBorders>
            <w:shd w:val="clear" w:color="auto" w:fill="auto"/>
            <w:noWrap/>
            <w:vAlign w:val="center"/>
            <w:hideMark/>
          </w:tcPr>
          <w:p w14:paraId="0140BE8C" w14:textId="77777777" w:rsidR="00B95EF4" w:rsidRPr="00B95EF4" w:rsidRDefault="00B95EF4" w:rsidP="00B95EF4">
            <w:pPr>
              <w:spacing w:after="0" w:line="240" w:lineRule="auto"/>
              <w:rPr>
                <w:rFonts w:ascii="Arial Narrow" w:eastAsia="Times New Roman" w:hAnsi="Arial Narrow" w:cs="Calibri"/>
                <w:b/>
                <w:bCs/>
                <w:color w:val="000000"/>
                <w:sz w:val="20"/>
                <w:szCs w:val="20"/>
                <w:lang w:eastAsia="es-CO"/>
              </w:rPr>
            </w:pPr>
            <w:r w:rsidRPr="00B95EF4">
              <w:rPr>
                <w:rFonts w:ascii="Arial Narrow" w:eastAsia="Times New Roman" w:hAnsi="Arial Narrow" w:cs="Calibri"/>
                <w:b/>
                <w:bCs/>
                <w:color w:val="000000"/>
                <w:sz w:val="20"/>
                <w:szCs w:val="20"/>
                <w:lang w:eastAsia="es-CO"/>
              </w:rPr>
              <w:t>2.3.2.02</w:t>
            </w:r>
          </w:p>
        </w:tc>
        <w:tc>
          <w:tcPr>
            <w:tcW w:w="2979" w:type="dxa"/>
            <w:tcBorders>
              <w:top w:val="nil"/>
              <w:left w:val="nil"/>
              <w:bottom w:val="single" w:sz="8" w:space="0" w:color="auto"/>
              <w:right w:val="single" w:sz="8" w:space="0" w:color="auto"/>
            </w:tcBorders>
            <w:shd w:val="clear" w:color="auto" w:fill="auto"/>
            <w:vAlign w:val="center"/>
            <w:hideMark/>
          </w:tcPr>
          <w:p w14:paraId="2BDAA6C6" w14:textId="77777777" w:rsidR="00B95EF4" w:rsidRPr="00B95EF4" w:rsidRDefault="00B95EF4" w:rsidP="00B95EF4">
            <w:pPr>
              <w:spacing w:after="0" w:line="240" w:lineRule="auto"/>
              <w:rPr>
                <w:rFonts w:ascii="Arial Narrow" w:eastAsia="Times New Roman" w:hAnsi="Arial Narrow" w:cs="Calibri"/>
                <w:b/>
                <w:bCs/>
                <w:color w:val="000000"/>
                <w:sz w:val="20"/>
                <w:szCs w:val="20"/>
                <w:lang w:eastAsia="es-CO"/>
              </w:rPr>
            </w:pPr>
            <w:r w:rsidRPr="00B95EF4">
              <w:rPr>
                <w:rFonts w:ascii="Arial Narrow" w:eastAsia="Times New Roman" w:hAnsi="Arial Narrow" w:cs="Calibri"/>
                <w:b/>
                <w:bCs/>
                <w:color w:val="000000"/>
                <w:sz w:val="20"/>
                <w:szCs w:val="20"/>
                <w:lang w:eastAsia="es-CO"/>
              </w:rPr>
              <w:t>Adquisiciones diferentes de activos</w:t>
            </w:r>
          </w:p>
        </w:tc>
        <w:tc>
          <w:tcPr>
            <w:tcW w:w="1985" w:type="dxa"/>
            <w:tcBorders>
              <w:top w:val="nil"/>
              <w:left w:val="nil"/>
              <w:bottom w:val="single" w:sz="8" w:space="0" w:color="auto"/>
              <w:right w:val="single" w:sz="8" w:space="0" w:color="auto"/>
            </w:tcBorders>
            <w:shd w:val="clear" w:color="auto" w:fill="auto"/>
            <w:noWrap/>
            <w:vAlign w:val="center"/>
            <w:hideMark/>
          </w:tcPr>
          <w:p w14:paraId="7E3CD052" w14:textId="77777777" w:rsidR="00B95EF4" w:rsidRPr="00B95EF4" w:rsidRDefault="00B95EF4" w:rsidP="00B95EF4">
            <w:pPr>
              <w:spacing w:after="0" w:line="240" w:lineRule="auto"/>
              <w:jc w:val="right"/>
              <w:rPr>
                <w:rFonts w:ascii="Arial Narrow" w:eastAsia="Times New Roman" w:hAnsi="Arial Narrow" w:cs="Calibri"/>
                <w:b/>
                <w:bCs/>
                <w:color w:val="000000"/>
                <w:sz w:val="20"/>
                <w:szCs w:val="20"/>
                <w:lang w:eastAsia="es-CO"/>
              </w:rPr>
            </w:pPr>
            <w:r w:rsidRPr="00B95EF4">
              <w:rPr>
                <w:rFonts w:ascii="Arial Narrow" w:eastAsia="Times New Roman" w:hAnsi="Arial Narrow" w:cs="Calibri"/>
                <w:b/>
                <w:bCs/>
                <w:color w:val="000000"/>
                <w:sz w:val="20"/>
                <w:szCs w:val="20"/>
                <w:lang w:eastAsia="es-CO"/>
              </w:rPr>
              <w:t>5.092.472.972,95</w:t>
            </w:r>
          </w:p>
        </w:tc>
      </w:tr>
      <w:tr w:rsidR="00B95EF4" w:rsidRPr="00B95EF4" w14:paraId="03145DD3" w14:textId="77777777" w:rsidTr="00B13B43">
        <w:trPr>
          <w:trHeight w:val="315"/>
        </w:trPr>
        <w:tc>
          <w:tcPr>
            <w:tcW w:w="4382" w:type="dxa"/>
            <w:tcBorders>
              <w:top w:val="nil"/>
              <w:left w:val="single" w:sz="8" w:space="0" w:color="auto"/>
              <w:bottom w:val="single" w:sz="8" w:space="0" w:color="auto"/>
              <w:right w:val="single" w:sz="8" w:space="0" w:color="auto"/>
            </w:tcBorders>
            <w:shd w:val="clear" w:color="auto" w:fill="auto"/>
            <w:noWrap/>
            <w:vAlign w:val="center"/>
            <w:hideMark/>
          </w:tcPr>
          <w:p w14:paraId="65FC78C3" w14:textId="77777777" w:rsidR="00B95EF4" w:rsidRPr="00B95EF4" w:rsidRDefault="00B95EF4" w:rsidP="00B95EF4">
            <w:pPr>
              <w:spacing w:after="0" w:line="240" w:lineRule="auto"/>
              <w:rPr>
                <w:rFonts w:ascii="Arial Narrow" w:eastAsia="Times New Roman" w:hAnsi="Arial Narrow" w:cs="Calibri"/>
                <w:b/>
                <w:bCs/>
                <w:color w:val="000000"/>
                <w:sz w:val="20"/>
                <w:szCs w:val="20"/>
                <w:lang w:eastAsia="es-CO"/>
              </w:rPr>
            </w:pPr>
            <w:r w:rsidRPr="00B95EF4">
              <w:rPr>
                <w:rFonts w:ascii="Arial Narrow" w:eastAsia="Times New Roman" w:hAnsi="Arial Narrow" w:cs="Calibri"/>
                <w:b/>
                <w:bCs/>
                <w:color w:val="000000"/>
                <w:sz w:val="20"/>
                <w:szCs w:val="20"/>
                <w:lang w:eastAsia="es-CO"/>
              </w:rPr>
              <w:t>2.3.2.02.01</w:t>
            </w:r>
          </w:p>
        </w:tc>
        <w:tc>
          <w:tcPr>
            <w:tcW w:w="2979" w:type="dxa"/>
            <w:tcBorders>
              <w:top w:val="nil"/>
              <w:left w:val="nil"/>
              <w:bottom w:val="single" w:sz="8" w:space="0" w:color="auto"/>
              <w:right w:val="single" w:sz="8" w:space="0" w:color="auto"/>
            </w:tcBorders>
            <w:shd w:val="clear" w:color="auto" w:fill="auto"/>
            <w:vAlign w:val="center"/>
            <w:hideMark/>
          </w:tcPr>
          <w:p w14:paraId="21B1CB5A" w14:textId="77777777" w:rsidR="00B95EF4" w:rsidRPr="00B95EF4" w:rsidRDefault="00B95EF4" w:rsidP="00B95EF4">
            <w:pPr>
              <w:spacing w:after="0" w:line="240" w:lineRule="auto"/>
              <w:rPr>
                <w:rFonts w:ascii="Arial Narrow" w:eastAsia="Times New Roman" w:hAnsi="Arial Narrow" w:cs="Calibri"/>
                <w:b/>
                <w:bCs/>
                <w:color w:val="000000"/>
                <w:sz w:val="20"/>
                <w:szCs w:val="20"/>
                <w:lang w:eastAsia="es-CO"/>
              </w:rPr>
            </w:pPr>
            <w:r w:rsidRPr="00B95EF4">
              <w:rPr>
                <w:rFonts w:ascii="Arial Narrow" w:eastAsia="Times New Roman" w:hAnsi="Arial Narrow" w:cs="Calibri"/>
                <w:b/>
                <w:bCs/>
                <w:color w:val="000000"/>
                <w:sz w:val="20"/>
                <w:szCs w:val="20"/>
                <w:lang w:eastAsia="es-CO"/>
              </w:rPr>
              <w:t>Materiales y suministros</w:t>
            </w:r>
          </w:p>
        </w:tc>
        <w:tc>
          <w:tcPr>
            <w:tcW w:w="1985" w:type="dxa"/>
            <w:tcBorders>
              <w:top w:val="nil"/>
              <w:left w:val="nil"/>
              <w:bottom w:val="single" w:sz="8" w:space="0" w:color="auto"/>
              <w:right w:val="single" w:sz="8" w:space="0" w:color="auto"/>
            </w:tcBorders>
            <w:shd w:val="clear" w:color="auto" w:fill="auto"/>
            <w:noWrap/>
            <w:vAlign w:val="center"/>
            <w:hideMark/>
          </w:tcPr>
          <w:p w14:paraId="3CD2EE7F" w14:textId="77777777" w:rsidR="00B95EF4" w:rsidRPr="00B95EF4" w:rsidRDefault="00B95EF4" w:rsidP="00B95EF4">
            <w:pPr>
              <w:spacing w:after="0" w:line="240" w:lineRule="auto"/>
              <w:jc w:val="right"/>
              <w:rPr>
                <w:rFonts w:ascii="Arial Narrow" w:eastAsia="Times New Roman" w:hAnsi="Arial Narrow" w:cs="Calibri"/>
                <w:b/>
                <w:bCs/>
                <w:color w:val="000000"/>
                <w:sz w:val="20"/>
                <w:szCs w:val="20"/>
                <w:lang w:eastAsia="es-CO"/>
              </w:rPr>
            </w:pPr>
            <w:r w:rsidRPr="00B95EF4">
              <w:rPr>
                <w:rFonts w:ascii="Arial Narrow" w:eastAsia="Times New Roman" w:hAnsi="Arial Narrow" w:cs="Calibri"/>
                <w:b/>
                <w:bCs/>
                <w:color w:val="000000"/>
                <w:sz w:val="20"/>
                <w:szCs w:val="20"/>
                <w:lang w:eastAsia="es-CO"/>
              </w:rPr>
              <w:t>267.093.735,35</w:t>
            </w:r>
          </w:p>
        </w:tc>
      </w:tr>
      <w:tr w:rsidR="00B95EF4" w:rsidRPr="00B95EF4" w14:paraId="4809CEE1" w14:textId="77777777" w:rsidTr="00B13B43">
        <w:trPr>
          <w:trHeight w:val="780"/>
        </w:trPr>
        <w:tc>
          <w:tcPr>
            <w:tcW w:w="4382" w:type="dxa"/>
            <w:tcBorders>
              <w:top w:val="nil"/>
              <w:left w:val="single" w:sz="8" w:space="0" w:color="auto"/>
              <w:bottom w:val="single" w:sz="8" w:space="0" w:color="auto"/>
              <w:right w:val="single" w:sz="8" w:space="0" w:color="auto"/>
            </w:tcBorders>
            <w:shd w:val="clear" w:color="auto" w:fill="auto"/>
            <w:noWrap/>
            <w:vAlign w:val="center"/>
            <w:hideMark/>
          </w:tcPr>
          <w:p w14:paraId="3F601968" w14:textId="77777777" w:rsidR="00B95EF4" w:rsidRPr="00B95EF4" w:rsidRDefault="00B95EF4" w:rsidP="00B95EF4">
            <w:pPr>
              <w:spacing w:after="0" w:line="240" w:lineRule="auto"/>
              <w:rPr>
                <w:rFonts w:ascii="Arial Narrow" w:eastAsia="Times New Roman" w:hAnsi="Arial Narrow" w:cs="Calibri"/>
                <w:b/>
                <w:bCs/>
                <w:color w:val="000000"/>
                <w:sz w:val="20"/>
                <w:szCs w:val="20"/>
                <w:lang w:eastAsia="es-CO"/>
              </w:rPr>
            </w:pPr>
            <w:r w:rsidRPr="00B95EF4">
              <w:rPr>
                <w:rFonts w:ascii="Arial Narrow" w:eastAsia="Times New Roman" w:hAnsi="Arial Narrow" w:cs="Calibri"/>
                <w:b/>
                <w:bCs/>
                <w:color w:val="000000"/>
                <w:sz w:val="20"/>
                <w:szCs w:val="20"/>
                <w:lang w:eastAsia="es-CO"/>
              </w:rPr>
              <w:t>2.3.2.02.01.003</w:t>
            </w:r>
          </w:p>
        </w:tc>
        <w:tc>
          <w:tcPr>
            <w:tcW w:w="2979" w:type="dxa"/>
            <w:tcBorders>
              <w:top w:val="nil"/>
              <w:left w:val="nil"/>
              <w:bottom w:val="single" w:sz="8" w:space="0" w:color="auto"/>
              <w:right w:val="single" w:sz="8" w:space="0" w:color="auto"/>
            </w:tcBorders>
            <w:shd w:val="clear" w:color="auto" w:fill="auto"/>
            <w:vAlign w:val="center"/>
            <w:hideMark/>
          </w:tcPr>
          <w:p w14:paraId="64BB75A3" w14:textId="77777777" w:rsidR="00B95EF4" w:rsidRPr="00B95EF4" w:rsidRDefault="00B95EF4" w:rsidP="00B95EF4">
            <w:pPr>
              <w:spacing w:after="0" w:line="240" w:lineRule="auto"/>
              <w:rPr>
                <w:rFonts w:ascii="Arial Narrow" w:eastAsia="Times New Roman" w:hAnsi="Arial Narrow" w:cs="Calibri"/>
                <w:b/>
                <w:bCs/>
                <w:color w:val="000000"/>
                <w:sz w:val="20"/>
                <w:szCs w:val="20"/>
                <w:lang w:eastAsia="es-CO"/>
              </w:rPr>
            </w:pPr>
            <w:r w:rsidRPr="00B95EF4">
              <w:rPr>
                <w:rFonts w:ascii="Arial Narrow" w:eastAsia="Times New Roman" w:hAnsi="Arial Narrow" w:cs="Calibri"/>
                <w:b/>
                <w:bCs/>
                <w:color w:val="000000"/>
                <w:sz w:val="20"/>
                <w:szCs w:val="20"/>
                <w:lang w:eastAsia="es-CO"/>
              </w:rPr>
              <w:t>Otros bienes transportables (excepto productos metálicos, maquinaria y equipo)</w:t>
            </w:r>
          </w:p>
        </w:tc>
        <w:tc>
          <w:tcPr>
            <w:tcW w:w="1985" w:type="dxa"/>
            <w:tcBorders>
              <w:top w:val="nil"/>
              <w:left w:val="nil"/>
              <w:bottom w:val="single" w:sz="8" w:space="0" w:color="auto"/>
              <w:right w:val="single" w:sz="8" w:space="0" w:color="auto"/>
            </w:tcBorders>
            <w:shd w:val="clear" w:color="auto" w:fill="auto"/>
            <w:noWrap/>
            <w:vAlign w:val="center"/>
            <w:hideMark/>
          </w:tcPr>
          <w:p w14:paraId="069CCA4E" w14:textId="77777777" w:rsidR="00B95EF4" w:rsidRPr="00B95EF4" w:rsidRDefault="00B95EF4" w:rsidP="00B95EF4">
            <w:pPr>
              <w:spacing w:after="0" w:line="240" w:lineRule="auto"/>
              <w:jc w:val="right"/>
              <w:rPr>
                <w:rFonts w:ascii="Arial Narrow" w:eastAsia="Times New Roman" w:hAnsi="Arial Narrow" w:cs="Calibri"/>
                <w:b/>
                <w:bCs/>
                <w:color w:val="000000"/>
                <w:sz w:val="20"/>
                <w:szCs w:val="20"/>
                <w:lang w:eastAsia="es-CO"/>
              </w:rPr>
            </w:pPr>
            <w:r w:rsidRPr="00B95EF4">
              <w:rPr>
                <w:rFonts w:ascii="Arial Narrow" w:eastAsia="Times New Roman" w:hAnsi="Arial Narrow" w:cs="Calibri"/>
                <w:b/>
                <w:bCs/>
                <w:color w:val="000000"/>
                <w:sz w:val="20"/>
                <w:szCs w:val="20"/>
                <w:lang w:eastAsia="es-CO"/>
              </w:rPr>
              <w:t>100.000.000,00</w:t>
            </w:r>
          </w:p>
        </w:tc>
      </w:tr>
      <w:tr w:rsidR="00B95EF4" w:rsidRPr="00B95EF4" w14:paraId="22EB4929" w14:textId="77777777" w:rsidTr="00B13B43">
        <w:trPr>
          <w:trHeight w:val="1545"/>
        </w:trPr>
        <w:tc>
          <w:tcPr>
            <w:tcW w:w="4382" w:type="dxa"/>
            <w:tcBorders>
              <w:top w:val="nil"/>
              <w:left w:val="single" w:sz="8" w:space="0" w:color="auto"/>
              <w:bottom w:val="single" w:sz="8" w:space="0" w:color="auto"/>
              <w:right w:val="single" w:sz="8" w:space="0" w:color="auto"/>
            </w:tcBorders>
            <w:shd w:val="clear" w:color="auto" w:fill="auto"/>
            <w:noWrap/>
            <w:vAlign w:val="center"/>
            <w:hideMark/>
          </w:tcPr>
          <w:p w14:paraId="3B525E96"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2.3.2.02.01.003.3301126.2020634700008.3835099_98.0</w:t>
            </w:r>
          </w:p>
        </w:tc>
        <w:tc>
          <w:tcPr>
            <w:tcW w:w="2979" w:type="dxa"/>
            <w:tcBorders>
              <w:top w:val="nil"/>
              <w:left w:val="nil"/>
              <w:bottom w:val="single" w:sz="8" w:space="0" w:color="auto"/>
              <w:right w:val="single" w:sz="8" w:space="0" w:color="auto"/>
            </w:tcBorders>
            <w:shd w:val="clear" w:color="auto" w:fill="auto"/>
            <w:vAlign w:val="center"/>
            <w:hideMark/>
          </w:tcPr>
          <w:p w14:paraId="620379F4"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 xml:space="preserve">Instrumentos musicales </w:t>
            </w:r>
            <w:proofErr w:type="spellStart"/>
            <w:r w:rsidRPr="00B95EF4">
              <w:rPr>
                <w:rFonts w:ascii="Arial Narrow" w:eastAsia="Times New Roman" w:hAnsi="Arial Narrow" w:cs="Calibri"/>
                <w:color w:val="000000"/>
                <w:sz w:val="20"/>
                <w:szCs w:val="20"/>
                <w:lang w:eastAsia="es-CO"/>
              </w:rPr>
              <w:t>n.c.p</w:t>
            </w:r>
            <w:proofErr w:type="spellEnd"/>
            <w:r w:rsidRPr="00B95EF4">
              <w:rPr>
                <w:rFonts w:ascii="Arial Narrow" w:eastAsia="Times New Roman" w:hAnsi="Arial Narrow" w:cs="Calibri"/>
                <w:color w:val="000000"/>
                <w:sz w:val="20"/>
                <w:szCs w:val="20"/>
                <w:lang w:eastAsia="es-CO"/>
              </w:rPr>
              <w:t>.  - Servicio de apoyo al proceso de formación artística y cultural - Implementación del programa "Promoción y acceso efectivo a procesos culturales y artísticos"</w:t>
            </w:r>
          </w:p>
        </w:tc>
        <w:tc>
          <w:tcPr>
            <w:tcW w:w="1985" w:type="dxa"/>
            <w:tcBorders>
              <w:top w:val="nil"/>
              <w:left w:val="nil"/>
              <w:bottom w:val="single" w:sz="8" w:space="0" w:color="auto"/>
              <w:right w:val="single" w:sz="8" w:space="0" w:color="auto"/>
            </w:tcBorders>
            <w:shd w:val="clear" w:color="auto" w:fill="auto"/>
            <w:noWrap/>
            <w:vAlign w:val="center"/>
            <w:hideMark/>
          </w:tcPr>
          <w:p w14:paraId="3A6A8133" w14:textId="77777777" w:rsidR="00B95EF4" w:rsidRPr="00B95EF4" w:rsidRDefault="00B95EF4" w:rsidP="00B95EF4">
            <w:pPr>
              <w:spacing w:after="0" w:line="240" w:lineRule="auto"/>
              <w:jc w:val="right"/>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20.000.000,00</w:t>
            </w:r>
          </w:p>
        </w:tc>
      </w:tr>
      <w:tr w:rsidR="00B95EF4" w:rsidRPr="00B95EF4" w14:paraId="745049C5" w14:textId="77777777" w:rsidTr="00B13B43">
        <w:trPr>
          <w:trHeight w:val="2055"/>
        </w:trPr>
        <w:tc>
          <w:tcPr>
            <w:tcW w:w="4382" w:type="dxa"/>
            <w:tcBorders>
              <w:top w:val="nil"/>
              <w:left w:val="single" w:sz="8" w:space="0" w:color="auto"/>
              <w:bottom w:val="single" w:sz="8" w:space="0" w:color="auto"/>
              <w:right w:val="single" w:sz="8" w:space="0" w:color="auto"/>
            </w:tcBorders>
            <w:shd w:val="clear" w:color="auto" w:fill="auto"/>
            <w:noWrap/>
            <w:vAlign w:val="center"/>
            <w:hideMark/>
          </w:tcPr>
          <w:p w14:paraId="3762763F"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2.3.2.02.01.003.4301001.2020634700007.3843099_98.0</w:t>
            </w:r>
          </w:p>
        </w:tc>
        <w:tc>
          <w:tcPr>
            <w:tcW w:w="2979" w:type="dxa"/>
            <w:tcBorders>
              <w:top w:val="nil"/>
              <w:left w:val="nil"/>
              <w:bottom w:val="single" w:sz="8" w:space="0" w:color="auto"/>
              <w:right w:val="single" w:sz="8" w:space="0" w:color="auto"/>
            </w:tcBorders>
            <w:shd w:val="clear" w:color="auto" w:fill="auto"/>
            <w:vAlign w:val="center"/>
            <w:hideMark/>
          </w:tcPr>
          <w:p w14:paraId="575F2C3F"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proofErr w:type="spellStart"/>
            <w:r w:rsidRPr="00B95EF4">
              <w:rPr>
                <w:rFonts w:ascii="Arial Narrow" w:eastAsia="Times New Roman" w:hAnsi="Arial Narrow" w:cs="Calibri"/>
                <w:color w:val="000000"/>
                <w:sz w:val="20"/>
                <w:szCs w:val="20"/>
                <w:lang w:eastAsia="es-CO"/>
              </w:rPr>
              <w:t>Articulos</w:t>
            </w:r>
            <w:proofErr w:type="spellEnd"/>
            <w:r w:rsidRPr="00B95EF4">
              <w:rPr>
                <w:rFonts w:ascii="Arial Narrow" w:eastAsia="Times New Roman" w:hAnsi="Arial Narrow" w:cs="Calibri"/>
                <w:color w:val="000000"/>
                <w:sz w:val="20"/>
                <w:szCs w:val="20"/>
                <w:lang w:eastAsia="es-CO"/>
              </w:rPr>
              <w:t xml:space="preserve"> n c p de deporte y atletismo - Servicio de apoyo a la actividad física, la recreación y el deporte - Implementación del programa "Fomento a la recreación, la actividad física y el deporte" en el municipio de Montenegro - </w:t>
            </w:r>
          </w:p>
        </w:tc>
        <w:tc>
          <w:tcPr>
            <w:tcW w:w="1985" w:type="dxa"/>
            <w:tcBorders>
              <w:top w:val="nil"/>
              <w:left w:val="nil"/>
              <w:bottom w:val="single" w:sz="8" w:space="0" w:color="auto"/>
              <w:right w:val="single" w:sz="8" w:space="0" w:color="auto"/>
            </w:tcBorders>
            <w:shd w:val="clear" w:color="auto" w:fill="auto"/>
            <w:noWrap/>
            <w:vAlign w:val="center"/>
            <w:hideMark/>
          </w:tcPr>
          <w:p w14:paraId="79315329" w14:textId="77777777" w:rsidR="00B95EF4" w:rsidRPr="00B95EF4" w:rsidRDefault="00B95EF4" w:rsidP="00B95EF4">
            <w:pPr>
              <w:spacing w:after="0" w:line="240" w:lineRule="auto"/>
              <w:jc w:val="right"/>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80.000.000,00</w:t>
            </w:r>
          </w:p>
        </w:tc>
      </w:tr>
      <w:tr w:rsidR="00B95EF4" w:rsidRPr="00B95EF4" w14:paraId="6CECD38F" w14:textId="77777777" w:rsidTr="00B13B43">
        <w:trPr>
          <w:trHeight w:val="525"/>
        </w:trPr>
        <w:tc>
          <w:tcPr>
            <w:tcW w:w="4382" w:type="dxa"/>
            <w:tcBorders>
              <w:top w:val="nil"/>
              <w:left w:val="single" w:sz="8" w:space="0" w:color="auto"/>
              <w:bottom w:val="single" w:sz="8" w:space="0" w:color="auto"/>
              <w:right w:val="single" w:sz="8" w:space="0" w:color="auto"/>
            </w:tcBorders>
            <w:shd w:val="clear" w:color="auto" w:fill="auto"/>
            <w:noWrap/>
            <w:vAlign w:val="center"/>
            <w:hideMark/>
          </w:tcPr>
          <w:p w14:paraId="472B10C3"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2.3.2.02.01.004</w:t>
            </w:r>
          </w:p>
        </w:tc>
        <w:tc>
          <w:tcPr>
            <w:tcW w:w="2979" w:type="dxa"/>
            <w:tcBorders>
              <w:top w:val="nil"/>
              <w:left w:val="nil"/>
              <w:bottom w:val="single" w:sz="8" w:space="0" w:color="auto"/>
              <w:right w:val="single" w:sz="8" w:space="0" w:color="auto"/>
            </w:tcBorders>
            <w:shd w:val="clear" w:color="auto" w:fill="auto"/>
            <w:vAlign w:val="center"/>
            <w:hideMark/>
          </w:tcPr>
          <w:p w14:paraId="5A2EEEF7"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Productos metálicos y paquetes de software</w:t>
            </w:r>
          </w:p>
        </w:tc>
        <w:tc>
          <w:tcPr>
            <w:tcW w:w="1985" w:type="dxa"/>
            <w:tcBorders>
              <w:top w:val="nil"/>
              <w:left w:val="nil"/>
              <w:bottom w:val="single" w:sz="8" w:space="0" w:color="auto"/>
              <w:right w:val="single" w:sz="8" w:space="0" w:color="auto"/>
            </w:tcBorders>
            <w:shd w:val="clear" w:color="auto" w:fill="auto"/>
            <w:noWrap/>
            <w:vAlign w:val="center"/>
            <w:hideMark/>
          </w:tcPr>
          <w:p w14:paraId="559269AC" w14:textId="77777777" w:rsidR="00B95EF4" w:rsidRPr="00B95EF4" w:rsidRDefault="00B95EF4" w:rsidP="00B95EF4">
            <w:pPr>
              <w:spacing w:after="0" w:line="240" w:lineRule="auto"/>
              <w:jc w:val="right"/>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167.093.735,35</w:t>
            </w:r>
          </w:p>
        </w:tc>
      </w:tr>
      <w:tr w:rsidR="00B95EF4" w:rsidRPr="00B95EF4" w14:paraId="5845A491" w14:textId="77777777" w:rsidTr="00B13B43">
        <w:trPr>
          <w:trHeight w:val="2820"/>
        </w:trPr>
        <w:tc>
          <w:tcPr>
            <w:tcW w:w="4382" w:type="dxa"/>
            <w:tcBorders>
              <w:top w:val="nil"/>
              <w:left w:val="single" w:sz="8" w:space="0" w:color="auto"/>
              <w:bottom w:val="single" w:sz="8" w:space="0" w:color="auto"/>
              <w:right w:val="single" w:sz="8" w:space="0" w:color="auto"/>
            </w:tcBorders>
            <w:shd w:val="clear" w:color="auto" w:fill="auto"/>
            <w:noWrap/>
            <w:vAlign w:val="center"/>
            <w:hideMark/>
          </w:tcPr>
          <w:p w14:paraId="547CFA40"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2.3.2.02.01.004.2301024.2020634700033.45221_98.0</w:t>
            </w:r>
          </w:p>
        </w:tc>
        <w:tc>
          <w:tcPr>
            <w:tcW w:w="2979" w:type="dxa"/>
            <w:tcBorders>
              <w:top w:val="nil"/>
              <w:left w:val="nil"/>
              <w:bottom w:val="single" w:sz="8" w:space="0" w:color="auto"/>
              <w:right w:val="single" w:sz="8" w:space="0" w:color="auto"/>
            </w:tcBorders>
            <w:shd w:val="clear" w:color="auto" w:fill="auto"/>
            <w:vAlign w:val="center"/>
            <w:hideMark/>
          </w:tcPr>
          <w:p w14:paraId="59995944"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 xml:space="preserve">Maquinas </w:t>
            </w:r>
            <w:proofErr w:type="spellStart"/>
            <w:r w:rsidRPr="00B95EF4">
              <w:rPr>
                <w:rFonts w:ascii="Arial Narrow" w:eastAsia="Times New Roman" w:hAnsi="Arial Narrow" w:cs="Calibri"/>
                <w:color w:val="000000"/>
                <w:sz w:val="20"/>
                <w:szCs w:val="20"/>
                <w:lang w:eastAsia="es-CO"/>
              </w:rPr>
              <w:t>portatiles</w:t>
            </w:r>
            <w:proofErr w:type="spellEnd"/>
            <w:r w:rsidRPr="00B95EF4">
              <w:rPr>
                <w:rFonts w:ascii="Arial Narrow" w:eastAsia="Times New Roman" w:hAnsi="Arial Narrow" w:cs="Calibri"/>
                <w:color w:val="000000"/>
                <w:sz w:val="20"/>
                <w:szCs w:val="20"/>
                <w:lang w:eastAsia="es-CO"/>
              </w:rPr>
              <w:t xml:space="preserve"> de procesamiento </w:t>
            </w:r>
            <w:proofErr w:type="spellStart"/>
            <w:r w:rsidRPr="00B95EF4">
              <w:rPr>
                <w:rFonts w:ascii="Arial Narrow" w:eastAsia="Times New Roman" w:hAnsi="Arial Narrow" w:cs="Calibri"/>
                <w:color w:val="000000"/>
                <w:sz w:val="20"/>
                <w:szCs w:val="20"/>
                <w:lang w:eastAsia="es-CO"/>
              </w:rPr>
              <w:t>automatico</w:t>
            </w:r>
            <w:proofErr w:type="spellEnd"/>
            <w:r w:rsidRPr="00B95EF4">
              <w:rPr>
                <w:rFonts w:ascii="Arial Narrow" w:eastAsia="Times New Roman" w:hAnsi="Arial Narrow" w:cs="Calibri"/>
                <w:color w:val="000000"/>
                <w:sz w:val="20"/>
                <w:szCs w:val="20"/>
                <w:lang w:eastAsia="es-CO"/>
              </w:rPr>
              <w:t xml:space="preserve"> de datos que no pesen </w:t>
            </w:r>
            <w:proofErr w:type="spellStart"/>
            <w:r w:rsidRPr="00B95EF4">
              <w:rPr>
                <w:rFonts w:ascii="Arial Narrow" w:eastAsia="Times New Roman" w:hAnsi="Arial Narrow" w:cs="Calibri"/>
                <w:color w:val="000000"/>
                <w:sz w:val="20"/>
                <w:szCs w:val="20"/>
                <w:lang w:eastAsia="es-CO"/>
              </w:rPr>
              <w:t>mas</w:t>
            </w:r>
            <w:proofErr w:type="spellEnd"/>
            <w:r w:rsidRPr="00B95EF4">
              <w:rPr>
                <w:rFonts w:ascii="Arial Narrow" w:eastAsia="Times New Roman" w:hAnsi="Arial Narrow" w:cs="Calibri"/>
                <w:color w:val="000000"/>
                <w:sz w:val="20"/>
                <w:szCs w:val="20"/>
                <w:lang w:eastAsia="es-CO"/>
              </w:rPr>
              <w:t xml:space="preserve"> de 10 kg como computadores </w:t>
            </w:r>
            <w:proofErr w:type="spellStart"/>
            <w:r w:rsidRPr="00B95EF4">
              <w:rPr>
                <w:rFonts w:ascii="Arial Narrow" w:eastAsia="Times New Roman" w:hAnsi="Arial Narrow" w:cs="Calibri"/>
                <w:color w:val="000000"/>
                <w:sz w:val="20"/>
                <w:szCs w:val="20"/>
                <w:lang w:eastAsia="es-CO"/>
              </w:rPr>
              <w:t>portatiles</w:t>
            </w:r>
            <w:proofErr w:type="spellEnd"/>
            <w:r w:rsidRPr="00B95EF4">
              <w:rPr>
                <w:rFonts w:ascii="Arial Narrow" w:eastAsia="Times New Roman" w:hAnsi="Arial Narrow" w:cs="Calibri"/>
                <w:color w:val="000000"/>
                <w:sz w:val="20"/>
                <w:szCs w:val="20"/>
                <w:lang w:eastAsia="es-CO"/>
              </w:rPr>
              <w:t xml:space="preserve"> laptop y </w:t>
            </w:r>
            <w:proofErr w:type="gramStart"/>
            <w:r w:rsidRPr="00B95EF4">
              <w:rPr>
                <w:rFonts w:ascii="Arial Narrow" w:eastAsia="Times New Roman" w:hAnsi="Arial Narrow" w:cs="Calibri"/>
                <w:color w:val="000000"/>
                <w:sz w:val="20"/>
                <w:szCs w:val="20"/>
                <w:lang w:eastAsia="es-CO"/>
              </w:rPr>
              <w:t>notebook  -</w:t>
            </w:r>
            <w:proofErr w:type="gramEnd"/>
            <w:r w:rsidRPr="00B95EF4">
              <w:rPr>
                <w:rFonts w:ascii="Arial Narrow" w:eastAsia="Times New Roman" w:hAnsi="Arial Narrow" w:cs="Calibri"/>
                <w:color w:val="000000"/>
                <w:sz w:val="20"/>
                <w:szCs w:val="20"/>
                <w:lang w:eastAsia="es-CO"/>
              </w:rPr>
              <w:t xml:space="preserve"> Servicio de acceso y uso de Tecnologías de la Información y las Comunicaciones - Implementación del programa "Facilitar el acceso y uso de las Tecnologías de la Información y las Comunicaciones </w:t>
            </w:r>
          </w:p>
        </w:tc>
        <w:tc>
          <w:tcPr>
            <w:tcW w:w="1985" w:type="dxa"/>
            <w:tcBorders>
              <w:top w:val="nil"/>
              <w:left w:val="nil"/>
              <w:bottom w:val="single" w:sz="8" w:space="0" w:color="auto"/>
              <w:right w:val="single" w:sz="8" w:space="0" w:color="auto"/>
            </w:tcBorders>
            <w:shd w:val="clear" w:color="auto" w:fill="auto"/>
            <w:noWrap/>
            <w:vAlign w:val="center"/>
            <w:hideMark/>
          </w:tcPr>
          <w:p w14:paraId="6B0274BF" w14:textId="77777777" w:rsidR="00B95EF4" w:rsidRPr="00B95EF4" w:rsidRDefault="00B95EF4" w:rsidP="00B95EF4">
            <w:pPr>
              <w:spacing w:after="0" w:line="240" w:lineRule="auto"/>
              <w:jc w:val="right"/>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25.840.000,00</w:t>
            </w:r>
          </w:p>
        </w:tc>
      </w:tr>
      <w:tr w:rsidR="00B95EF4" w:rsidRPr="00B95EF4" w14:paraId="748ADA6A" w14:textId="77777777" w:rsidTr="00B13B43">
        <w:trPr>
          <w:trHeight w:val="1545"/>
        </w:trPr>
        <w:tc>
          <w:tcPr>
            <w:tcW w:w="4382" w:type="dxa"/>
            <w:tcBorders>
              <w:top w:val="nil"/>
              <w:left w:val="single" w:sz="8" w:space="0" w:color="auto"/>
              <w:bottom w:val="single" w:sz="8" w:space="0" w:color="auto"/>
              <w:right w:val="single" w:sz="8" w:space="0" w:color="auto"/>
            </w:tcBorders>
            <w:shd w:val="clear" w:color="auto" w:fill="auto"/>
            <w:noWrap/>
            <w:vAlign w:val="center"/>
            <w:hideMark/>
          </w:tcPr>
          <w:p w14:paraId="02C73F26"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2.3.2.02.01.004.2301079.2020634700033.4740304_98.0</w:t>
            </w:r>
          </w:p>
        </w:tc>
        <w:tc>
          <w:tcPr>
            <w:tcW w:w="2979" w:type="dxa"/>
            <w:tcBorders>
              <w:top w:val="nil"/>
              <w:left w:val="nil"/>
              <w:bottom w:val="single" w:sz="8" w:space="0" w:color="auto"/>
              <w:right w:val="single" w:sz="8" w:space="0" w:color="auto"/>
            </w:tcBorders>
            <w:shd w:val="clear" w:color="auto" w:fill="auto"/>
            <w:vAlign w:val="center"/>
            <w:hideMark/>
          </w:tcPr>
          <w:p w14:paraId="30CE3A92"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 xml:space="preserve">Servicios de acceso a Internet de banda </w:t>
            </w:r>
            <w:proofErr w:type="spellStart"/>
            <w:r w:rsidRPr="00B95EF4">
              <w:rPr>
                <w:rFonts w:ascii="Arial Narrow" w:eastAsia="Times New Roman" w:hAnsi="Arial Narrow" w:cs="Calibri"/>
                <w:color w:val="000000"/>
                <w:sz w:val="20"/>
                <w:szCs w:val="20"/>
                <w:lang w:eastAsia="es-CO"/>
              </w:rPr>
              <w:t>anchaAntenas</w:t>
            </w:r>
            <w:proofErr w:type="spellEnd"/>
            <w:r w:rsidRPr="00B95EF4">
              <w:rPr>
                <w:rFonts w:ascii="Arial Narrow" w:eastAsia="Times New Roman" w:hAnsi="Arial Narrow" w:cs="Calibri"/>
                <w:color w:val="000000"/>
                <w:sz w:val="20"/>
                <w:szCs w:val="20"/>
                <w:lang w:eastAsia="es-CO"/>
              </w:rPr>
              <w:t xml:space="preserve"> </w:t>
            </w:r>
            <w:proofErr w:type="spellStart"/>
            <w:r w:rsidRPr="00B95EF4">
              <w:rPr>
                <w:rFonts w:ascii="Arial Narrow" w:eastAsia="Times New Roman" w:hAnsi="Arial Narrow" w:cs="Calibri"/>
                <w:color w:val="000000"/>
                <w:sz w:val="20"/>
                <w:szCs w:val="20"/>
                <w:lang w:eastAsia="es-CO"/>
              </w:rPr>
              <w:t>parabolicasInformación</w:t>
            </w:r>
            <w:proofErr w:type="spellEnd"/>
            <w:r w:rsidRPr="00B95EF4">
              <w:rPr>
                <w:rFonts w:ascii="Arial Narrow" w:eastAsia="Times New Roman" w:hAnsi="Arial Narrow" w:cs="Calibri"/>
                <w:color w:val="000000"/>
                <w:sz w:val="20"/>
                <w:szCs w:val="20"/>
                <w:lang w:eastAsia="es-CO"/>
              </w:rPr>
              <w:t xml:space="preserve"> y las Comunicaciones en todo el territorio nacional" en el municipio de Monte</w:t>
            </w:r>
          </w:p>
        </w:tc>
        <w:tc>
          <w:tcPr>
            <w:tcW w:w="1985" w:type="dxa"/>
            <w:tcBorders>
              <w:top w:val="nil"/>
              <w:left w:val="nil"/>
              <w:bottom w:val="single" w:sz="8" w:space="0" w:color="auto"/>
              <w:right w:val="single" w:sz="8" w:space="0" w:color="auto"/>
            </w:tcBorders>
            <w:shd w:val="clear" w:color="auto" w:fill="auto"/>
            <w:noWrap/>
            <w:vAlign w:val="center"/>
            <w:hideMark/>
          </w:tcPr>
          <w:p w14:paraId="72A9BB7F" w14:textId="77777777" w:rsidR="00B95EF4" w:rsidRPr="00B95EF4" w:rsidRDefault="00B95EF4" w:rsidP="00B95EF4">
            <w:pPr>
              <w:spacing w:after="0" w:line="240" w:lineRule="auto"/>
              <w:jc w:val="right"/>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4.000.000,00</w:t>
            </w:r>
          </w:p>
        </w:tc>
      </w:tr>
      <w:tr w:rsidR="00B95EF4" w:rsidRPr="00B95EF4" w14:paraId="60BA3B62" w14:textId="77777777" w:rsidTr="00B13B43">
        <w:trPr>
          <w:trHeight w:val="2310"/>
        </w:trPr>
        <w:tc>
          <w:tcPr>
            <w:tcW w:w="4382" w:type="dxa"/>
            <w:tcBorders>
              <w:top w:val="nil"/>
              <w:left w:val="single" w:sz="8" w:space="0" w:color="auto"/>
              <w:bottom w:val="single" w:sz="8" w:space="0" w:color="auto"/>
              <w:right w:val="single" w:sz="8" w:space="0" w:color="auto"/>
            </w:tcBorders>
            <w:shd w:val="clear" w:color="auto" w:fill="auto"/>
            <w:noWrap/>
            <w:vAlign w:val="center"/>
            <w:hideMark/>
          </w:tcPr>
          <w:p w14:paraId="0DEA0847"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lastRenderedPageBreak/>
              <w:t>2.3.2.02.01.004.2302024.2020634700034.4517003_98.0</w:t>
            </w:r>
          </w:p>
        </w:tc>
        <w:tc>
          <w:tcPr>
            <w:tcW w:w="2979" w:type="dxa"/>
            <w:tcBorders>
              <w:top w:val="nil"/>
              <w:left w:val="nil"/>
              <w:bottom w:val="single" w:sz="8" w:space="0" w:color="auto"/>
              <w:right w:val="single" w:sz="8" w:space="0" w:color="auto"/>
            </w:tcBorders>
            <w:shd w:val="clear" w:color="auto" w:fill="auto"/>
            <w:vAlign w:val="center"/>
            <w:hideMark/>
          </w:tcPr>
          <w:p w14:paraId="664C3154"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 xml:space="preserve">Partes accesorios y elementos para maquinas </w:t>
            </w:r>
            <w:proofErr w:type="spellStart"/>
            <w:r w:rsidRPr="00B95EF4">
              <w:rPr>
                <w:rFonts w:ascii="Arial Narrow" w:eastAsia="Times New Roman" w:hAnsi="Arial Narrow" w:cs="Calibri"/>
                <w:color w:val="000000"/>
                <w:sz w:val="20"/>
                <w:szCs w:val="20"/>
                <w:lang w:eastAsia="es-CO"/>
              </w:rPr>
              <w:t>electronicas</w:t>
            </w:r>
            <w:proofErr w:type="spellEnd"/>
            <w:r w:rsidRPr="00B95EF4">
              <w:rPr>
                <w:rFonts w:ascii="Arial Narrow" w:eastAsia="Times New Roman" w:hAnsi="Arial Narrow" w:cs="Calibri"/>
                <w:color w:val="000000"/>
                <w:sz w:val="20"/>
                <w:szCs w:val="20"/>
                <w:lang w:eastAsia="es-CO"/>
              </w:rPr>
              <w:t xml:space="preserve"> - Servicio de asistencia técnica para la implementación de la Estrategia de Gobierno digital - Implementación del programa "Fomento del desarrollo de aplicaciones, software y contenidos para </w:t>
            </w:r>
            <w:proofErr w:type="spellStart"/>
            <w:r w:rsidRPr="00B95EF4">
              <w:rPr>
                <w:rFonts w:ascii="Arial Narrow" w:eastAsia="Times New Roman" w:hAnsi="Arial Narrow" w:cs="Calibri"/>
                <w:color w:val="000000"/>
                <w:sz w:val="20"/>
                <w:szCs w:val="20"/>
                <w:lang w:eastAsia="es-CO"/>
              </w:rPr>
              <w:t>impul</w:t>
            </w:r>
            <w:proofErr w:type="spellEnd"/>
          </w:p>
        </w:tc>
        <w:tc>
          <w:tcPr>
            <w:tcW w:w="1985" w:type="dxa"/>
            <w:tcBorders>
              <w:top w:val="nil"/>
              <w:left w:val="nil"/>
              <w:bottom w:val="single" w:sz="8" w:space="0" w:color="auto"/>
              <w:right w:val="single" w:sz="8" w:space="0" w:color="auto"/>
            </w:tcBorders>
            <w:shd w:val="clear" w:color="auto" w:fill="auto"/>
            <w:noWrap/>
            <w:vAlign w:val="center"/>
            <w:hideMark/>
          </w:tcPr>
          <w:p w14:paraId="140D63CC" w14:textId="77777777" w:rsidR="00B95EF4" w:rsidRPr="00B95EF4" w:rsidRDefault="00B95EF4" w:rsidP="00B95EF4">
            <w:pPr>
              <w:spacing w:after="0" w:line="240" w:lineRule="auto"/>
              <w:jc w:val="right"/>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3.000.000,00</w:t>
            </w:r>
          </w:p>
        </w:tc>
      </w:tr>
      <w:tr w:rsidR="00B95EF4" w:rsidRPr="00B95EF4" w14:paraId="0A72A942" w14:textId="77777777" w:rsidTr="00B13B43">
        <w:trPr>
          <w:trHeight w:val="1800"/>
        </w:trPr>
        <w:tc>
          <w:tcPr>
            <w:tcW w:w="4382" w:type="dxa"/>
            <w:tcBorders>
              <w:top w:val="nil"/>
              <w:left w:val="single" w:sz="8" w:space="0" w:color="auto"/>
              <w:bottom w:val="single" w:sz="8" w:space="0" w:color="auto"/>
              <w:right w:val="single" w:sz="8" w:space="0" w:color="auto"/>
            </w:tcBorders>
            <w:shd w:val="clear" w:color="auto" w:fill="auto"/>
            <w:noWrap/>
            <w:vAlign w:val="center"/>
            <w:hideMark/>
          </w:tcPr>
          <w:p w14:paraId="63851A3B"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2.3.2.02.01.004.2302024.2020634700034.47214_98.0</w:t>
            </w:r>
          </w:p>
        </w:tc>
        <w:tc>
          <w:tcPr>
            <w:tcW w:w="2979" w:type="dxa"/>
            <w:tcBorders>
              <w:top w:val="nil"/>
              <w:left w:val="nil"/>
              <w:bottom w:val="single" w:sz="8" w:space="0" w:color="auto"/>
              <w:right w:val="single" w:sz="8" w:space="0" w:color="auto"/>
            </w:tcBorders>
            <w:shd w:val="clear" w:color="auto" w:fill="auto"/>
            <w:vAlign w:val="center"/>
            <w:hideMark/>
          </w:tcPr>
          <w:p w14:paraId="044C3E67"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proofErr w:type="spellStart"/>
            <w:r w:rsidRPr="00B95EF4">
              <w:rPr>
                <w:rFonts w:ascii="Arial Narrow" w:eastAsia="Times New Roman" w:hAnsi="Arial Narrow" w:cs="Calibri"/>
                <w:color w:val="000000"/>
                <w:sz w:val="20"/>
                <w:szCs w:val="20"/>
                <w:lang w:eastAsia="es-CO"/>
              </w:rPr>
              <w:t>Camaras</w:t>
            </w:r>
            <w:proofErr w:type="spellEnd"/>
            <w:r w:rsidRPr="00B95EF4">
              <w:rPr>
                <w:rFonts w:ascii="Arial Narrow" w:eastAsia="Times New Roman" w:hAnsi="Arial Narrow" w:cs="Calibri"/>
                <w:color w:val="000000"/>
                <w:sz w:val="20"/>
                <w:szCs w:val="20"/>
                <w:lang w:eastAsia="es-CO"/>
              </w:rPr>
              <w:t xml:space="preserve"> de video - Servicio de asistencia técnica para la implementación de la Estrategia de Gobierno digital - Implementación del programa "Fomento del desarrollo de aplicaciones, software y contenidos para </w:t>
            </w:r>
            <w:proofErr w:type="spellStart"/>
            <w:r w:rsidRPr="00B95EF4">
              <w:rPr>
                <w:rFonts w:ascii="Arial Narrow" w:eastAsia="Times New Roman" w:hAnsi="Arial Narrow" w:cs="Calibri"/>
                <w:color w:val="000000"/>
                <w:sz w:val="20"/>
                <w:szCs w:val="20"/>
                <w:lang w:eastAsia="es-CO"/>
              </w:rPr>
              <w:t>impul</w:t>
            </w:r>
            <w:proofErr w:type="spellEnd"/>
          </w:p>
        </w:tc>
        <w:tc>
          <w:tcPr>
            <w:tcW w:w="1985" w:type="dxa"/>
            <w:tcBorders>
              <w:top w:val="nil"/>
              <w:left w:val="nil"/>
              <w:bottom w:val="single" w:sz="8" w:space="0" w:color="auto"/>
              <w:right w:val="single" w:sz="8" w:space="0" w:color="auto"/>
            </w:tcBorders>
            <w:shd w:val="clear" w:color="auto" w:fill="auto"/>
            <w:noWrap/>
            <w:vAlign w:val="center"/>
            <w:hideMark/>
          </w:tcPr>
          <w:p w14:paraId="7C029748" w14:textId="77777777" w:rsidR="00B95EF4" w:rsidRPr="00B95EF4" w:rsidRDefault="00B95EF4" w:rsidP="00B95EF4">
            <w:pPr>
              <w:spacing w:after="0" w:line="240" w:lineRule="auto"/>
              <w:jc w:val="right"/>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3.000.000,00</w:t>
            </w:r>
          </w:p>
        </w:tc>
      </w:tr>
      <w:tr w:rsidR="00B95EF4" w:rsidRPr="00B95EF4" w14:paraId="1DF321F1" w14:textId="77777777" w:rsidTr="00B13B43">
        <w:trPr>
          <w:trHeight w:val="2055"/>
        </w:trPr>
        <w:tc>
          <w:tcPr>
            <w:tcW w:w="4382" w:type="dxa"/>
            <w:tcBorders>
              <w:top w:val="nil"/>
              <w:left w:val="single" w:sz="8" w:space="0" w:color="auto"/>
              <w:bottom w:val="single" w:sz="8" w:space="0" w:color="auto"/>
              <w:right w:val="single" w:sz="8" w:space="0" w:color="auto"/>
            </w:tcBorders>
            <w:shd w:val="clear" w:color="auto" w:fill="auto"/>
            <w:noWrap/>
            <w:vAlign w:val="center"/>
            <w:hideMark/>
          </w:tcPr>
          <w:p w14:paraId="6BD40571"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2.3.2.02.01.004.3202005.2020634700021.4292299_98.0</w:t>
            </w:r>
          </w:p>
        </w:tc>
        <w:tc>
          <w:tcPr>
            <w:tcW w:w="2979" w:type="dxa"/>
            <w:tcBorders>
              <w:top w:val="nil"/>
              <w:left w:val="nil"/>
              <w:bottom w:val="single" w:sz="8" w:space="0" w:color="auto"/>
              <w:right w:val="single" w:sz="8" w:space="0" w:color="auto"/>
            </w:tcBorders>
            <w:shd w:val="clear" w:color="auto" w:fill="auto"/>
            <w:vAlign w:val="center"/>
            <w:hideMark/>
          </w:tcPr>
          <w:p w14:paraId="3FE1B04B"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 xml:space="preserve">Herramientas n c p para </w:t>
            </w:r>
            <w:proofErr w:type="spellStart"/>
            <w:r w:rsidRPr="00B95EF4">
              <w:rPr>
                <w:rFonts w:ascii="Arial Narrow" w:eastAsia="Times New Roman" w:hAnsi="Arial Narrow" w:cs="Calibri"/>
                <w:color w:val="000000"/>
                <w:sz w:val="20"/>
                <w:szCs w:val="20"/>
                <w:lang w:eastAsia="es-CO"/>
              </w:rPr>
              <w:t>construccion</w:t>
            </w:r>
            <w:proofErr w:type="spellEnd"/>
            <w:r w:rsidRPr="00B95EF4">
              <w:rPr>
                <w:rFonts w:ascii="Arial Narrow" w:eastAsia="Times New Roman" w:hAnsi="Arial Narrow" w:cs="Calibri"/>
                <w:color w:val="000000"/>
                <w:sz w:val="20"/>
                <w:szCs w:val="20"/>
                <w:lang w:eastAsia="es-CO"/>
              </w:rPr>
              <w:t xml:space="preserve"> - Servicio de restauración de ecosistemas - Implementación del programa "Conservación de la biodiversidad y sus servicios ecosistémicos" en el municipio de Montenegro - Servicios para la comunidad, s</w:t>
            </w:r>
          </w:p>
        </w:tc>
        <w:tc>
          <w:tcPr>
            <w:tcW w:w="1985" w:type="dxa"/>
            <w:tcBorders>
              <w:top w:val="nil"/>
              <w:left w:val="nil"/>
              <w:bottom w:val="single" w:sz="8" w:space="0" w:color="auto"/>
              <w:right w:val="single" w:sz="8" w:space="0" w:color="auto"/>
            </w:tcBorders>
            <w:shd w:val="clear" w:color="auto" w:fill="auto"/>
            <w:noWrap/>
            <w:vAlign w:val="center"/>
            <w:hideMark/>
          </w:tcPr>
          <w:p w14:paraId="50350AFB" w14:textId="77777777" w:rsidR="00B95EF4" w:rsidRPr="00B95EF4" w:rsidRDefault="00B95EF4" w:rsidP="00B95EF4">
            <w:pPr>
              <w:spacing w:after="0" w:line="240" w:lineRule="auto"/>
              <w:jc w:val="right"/>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20.000.000,00</w:t>
            </w:r>
          </w:p>
        </w:tc>
      </w:tr>
      <w:tr w:rsidR="00B95EF4" w:rsidRPr="00B95EF4" w14:paraId="2B614382" w14:textId="77777777" w:rsidTr="00B13B43">
        <w:trPr>
          <w:trHeight w:val="1800"/>
        </w:trPr>
        <w:tc>
          <w:tcPr>
            <w:tcW w:w="4382" w:type="dxa"/>
            <w:tcBorders>
              <w:top w:val="nil"/>
              <w:left w:val="single" w:sz="8" w:space="0" w:color="auto"/>
              <w:bottom w:val="single" w:sz="8" w:space="0" w:color="auto"/>
              <w:right w:val="single" w:sz="8" w:space="0" w:color="auto"/>
            </w:tcBorders>
            <w:shd w:val="clear" w:color="auto" w:fill="auto"/>
            <w:noWrap/>
            <w:vAlign w:val="center"/>
            <w:hideMark/>
          </w:tcPr>
          <w:p w14:paraId="1369DD77"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2.3.2.02.01.004.3202005.2020634700021.4299927_98.0</w:t>
            </w:r>
          </w:p>
        </w:tc>
        <w:tc>
          <w:tcPr>
            <w:tcW w:w="2979" w:type="dxa"/>
            <w:tcBorders>
              <w:top w:val="nil"/>
              <w:left w:val="nil"/>
              <w:bottom w:val="single" w:sz="8" w:space="0" w:color="auto"/>
              <w:right w:val="single" w:sz="8" w:space="0" w:color="auto"/>
            </w:tcBorders>
            <w:shd w:val="clear" w:color="auto" w:fill="auto"/>
            <w:vAlign w:val="center"/>
            <w:hideMark/>
          </w:tcPr>
          <w:p w14:paraId="5F61D992"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Vallas avisos y similares. - Servicio de restauración de ecosistemas - Implementación del programa "Conservación de la biodiversidad y sus servicios ecosistémicos" en el municipio de Montenegro - Servicios para la comunidad, s</w:t>
            </w:r>
          </w:p>
        </w:tc>
        <w:tc>
          <w:tcPr>
            <w:tcW w:w="1985" w:type="dxa"/>
            <w:tcBorders>
              <w:top w:val="nil"/>
              <w:left w:val="nil"/>
              <w:bottom w:val="single" w:sz="8" w:space="0" w:color="auto"/>
              <w:right w:val="single" w:sz="8" w:space="0" w:color="auto"/>
            </w:tcBorders>
            <w:shd w:val="clear" w:color="auto" w:fill="auto"/>
            <w:noWrap/>
            <w:vAlign w:val="center"/>
            <w:hideMark/>
          </w:tcPr>
          <w:p w14:paraId="47E4B0D9" w14:textId="77777777" w:rsidR="00B95EF4" w:rsidRPr="00B95EF4" w:rsidRDefault="00B95EF4" w:rsidP="00B95EF4">
            <w:pPr>
              <w:spacing w:after="0" w:line="240" w:lineRule="auto"/>
              <w:jc w:val="right"/>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30.000.000,00</w:t>
            </w:r>
          </w:p>
        </w:tc>
      </w:tr>
      <w:tr w:rsidR="00B95EF4" w:rsidRPr="00B95EF4" w14:paraId="214F6324" w14:textId="77777777" w:rsidTr="00B13B43">
        <w:trPr>
          <w:trHeight w:val="1800"/>
        </w:trPr>
        <w:tc>
          <w:tcPr>
            <w:tcW w:w="4382" w:type="dxa"/>
            <w:tcBorders>
              <w:top w:val="nil"/>
              <w:left w:val="single" w:sz="8" w:space="0" w:color="auto"/>
              <w:bottom w:val="single" w:sz="8" w:space="0" w:color="auto"/>
              <w:right w:val="single" w:sz="8" w:space="0" w:color="auto"/>
            </w:tcBorders>
            <w:shd w:val="clear" w:color="auto" w:fill="auto"/>
            <w:noWrap/>
            <w:vAlign w:val="center"/>
            <w:hideMark/>
          </w:tcPr>
          <w:p w14:paraId="4D67A16D"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2.3.2.02.01.004.3202005.2020634700021.4991203_98.0</w:t>
            </w:r>
          </w:p>
        </w:tc>
        <w:tc>
          <w:tcPr>
            <w:tcW w:w="2979" w:type="dxa"/>
            <w:tcBorders>
              <w:top w:val="nil"/>
              <w:left w:val="nil"/>
              <w:bottom w:val="single" w:sz="8" w:space="0" w:color="auto"/>
              <w:right w:val="single" w:sz="8" w:space="0" w:color="auto"/>
            </w:tcBorders>
            <w:shd w:val="clear" w:color="auto" w:fill="auto"/>
            <w:vAlign w:val="center"/>
            <w:hideMark/>
          </w:tcPr>
          <w:p w14:paraId="1BA8AC37"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Motocarros - Servicio de restauración de ecosistemas - Implementación del programa "Conservación de la biodiversidad y sus servicios ecosistémicos" en el municipio de Montenegro - Servicios para la comunidad, s</w:t>
            </w:r>
          </w:p>
        </w:tc>
        <w:tc>
          <w:tcPr>
            <w:tcW w:w="1985" w:type="dxa"/>
            <w:tcBorders>
              <w:top w:val="nil"/>
              <w:left w:val="nil"/>
              <w:bottom w:val="single" w:sz="8" w:space="0" w:color="auto"/>
              <w:right w:val="single" w:sz="8" w:space="0" w:color="auto"/>
            </w:tcBorders>
            <w:shd w:val="clear" w:color="auto" w:fill="auto"/>
            <w:noWrap/>
            <w:vAlign w:val="center"/>
            <w:hideMark/>
          </w:tcPr>
          <w:p w14:paraId="30E376C0" w14:textId="77777777" w:rsidR="00B95EF4" w:rsidRPr="00B95EF4" w:rsidRDefault="00B95EF4" w:rsidP="00B95EF4">
            <w:pPr>
              <w:spacing w:after="0" w:line="240" w:lineRule="auto"/>
              <w:jc w:val="right"/>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20.000.000,00</w:t>
            </w:r>
          </w:p>
        </w:tc>
      </w:tr>
      <w:tr w:rsidR="00B95EF4" w:rsidRPr="00B95EF4" w14:paraId="50589EB8" w14:textId="77777777" w:rsidTr="00B13B43">
        <w:trPr>
          <w:trHeight w:val="2055"/>
        </w:trPr>
        <w:tc>
          <w:tcPr>
            <w:tcW w:w="4382" w:type="dxa"/>
            <w:tcBorders>
              <w:top w:val="nil"/>
              <w:left w:val="single" w:sz="8" w:space="0" w:color="auto"/>
              <w:bottom w:val="single" w:sz="8" w:space="0" w:color="auto"/>
              <w:right w:val="single" w:sz="8" w:space="0" w:color="auto"/>
            </w:tcBorders>
            <w:shd w:val="clear" w:color="auto" w:fill="auto"/>
            <w:noWrap/>
            <w:vAlign w:val="center"/>
            <w:hideMark/>
          </w:tcPr>
          <w:p w14:paraId="7D9B292D"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2.3.2.02.01.004.4002020.2020634700028.4299926_167.0</w:t>
            </w:r>
          </w:p>
        </w:tc>
        <w:tc>
          <w:tcPr>
            <w:tcW w:w="2979" w:type="dxa"/>
            <w:tcBorders>
              <w:top w:val="nil"/>
              <w:left w:val="nil"/>
              <w:bottom w:val="single" w:sz="8" w:space="0" w:color="auto"/>
              <w:right w:val="single" w:sz="8" w:space="0" w:color="auto"/>
            </w:tcBorders>
            <w:shd w:val="clear" w:color="auto" w:fill="auto"/>
            <w:vAlign w:val="center"/>
            <w:hideMark/>
          </w:tcPr>
          <w:p w14:paraId="4487A007"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proofErr w:type="spellStart"/>
            <w:r w:rsidRPr="00B95EF4">
              <w:rPr>
                <w:rFonts w:ascii="Arial Narrow" w:eastAsia="Times New Roman" w:hAnsi="Arial Narrow" w:cs="Calibri"/>
                <w:color w:val="000000"/>
                <w:sz w:val="20"/>
                <w:szCs w:val="20"/>
                <w:lang w:eastAsia="es-CO"/>
              </w:rPr>
              <w:t>Senales</w:t>
            </w:r>
            <w:proofErr w:type="spellEnd"/>
            <w:r w:rsidRPr="00B95EF4">
              <w:rPr>
                <w:rFonts w:ascii="Arial Narrow" w:eastAsia="Times New Roman" w:hAnsi="Arial Narrow" w:cs="Calibri"/>
                <w:color w:val="000000"/>
                <w:sz w:val="20"/>
                <w:szCs w:val="20"/>
                <w:lang w:eastAsia="es-CO"/>
              </w:rPr>
              <w:t xml:space="preserve"> </w:t>
            </w:r>
            <w:proofErr w:type="spellStart"/>
            <w:r w:rsidRPr="00B95EF4">
              <w:rPr>
                <w:rFonts w:ascii="Arial Narrow" w:eastAsia="Times New Roman" w:hAnsi="Arial Narrow" w:cs="Calibri"/>
                <w:color w:val="000000"/>
                <w:sz w:val="20"/>
                <w:szCs w:val="20"/>
                <w:lang w:eastAsia="es-CO"/>
              </w:rPr>
              <w:t>metalicas</w:t>
            </w:r>
            <w:proofErr w:type="spellEnd"/>
            <w:r w:rsidRPr="00B95EF4">
              <w:rPr>
                <w:rFonts w:ascii="Arial Narrow" w:eastAsia="Times New Roman" w:hAnsi="Arial Narrow" w:cs="Calibri"/>
                <w:color w:val="000000"/>
                <w:sz w:val="20"/>
                <w:szCs w:val="20"/>
                <w:lang w:eastAsia="es-CO"/>
              </w:rPr>
              <w:t xml:space="preserve"> viales de </w:t>
            </w:r>
            <w:proofErr w:type="spellStart"/>
            <w:r w:rsidRPr="00B95EF4">
              <w:rPr>
                <w:rFonts w:ascii="Arial Narrow" w:eastAsia="Times New Roman" w:hAnsi="Arial Narrow" w:cs="Calibri"/>
                <w:color w:val="000000"/>
                <w:sz w:val="20"/>
                <w:szCs w:val="20"/>
                <w:lang w:eastAsia="es-CO"/>
              </w:rPr>
              <w:t>transito</w:t>
            </w:r>
            <w:proofErr w:type="spellEnd"/>
            <w:r w:rsidRPr="00B95EF4">
              <w:rPr>
                <w:rFonts w:ascii="Arial Narrow" w:eastAsia="Times New Roman" w:hAnsi="Arial Narrow" w:cs="Calibri"/>
                <w:color w:val="000000"/>
                <w:sz w:val="20"/>
                <w:szCs w:val="20"/>
                <w:lang w:eastAsia="es-CO"/>
              </w:rPr>
              <w:t xml:space="preserve"> - Espacio </w:t>
            </w:r>
            <w:proofErr w:type="spellStart"/>
            <w:r w:rsidRPr="00B95EF4">
              <w:rPr>
                <w:rFonts w:ascii="Arial Narrow" w:eastAsia="Times New Roman" w:hAnsi="Arial Narrow" w:cs="Calibri"/>
                <w:color w:val="000000"/>
                <w:sz w:val="20"/>
                <w:szCs w:val="20"/>
                <w:lang w:eastAsia="es-CO"/>
              </w:rPr>
              <w:t>publico</w:t>
            </w:r>
            <w:proofErr w:type="spellEnd"/>
            <w:r w:rsidRPr="00B95EF4">
              <w:rPr>
                <w:rFonts w:ascii="Arial Narrow" w:eastAsia="Times New Roman" w:hAnsi="Arial Narrow" w:cs="Calibri"/>
                <w:color w:val="000000"/>
                <w:sz w:val="20"/>
                <w:szCs w:val="20"/>
                <w:lang w:eastAsia="es-CO"/>
              </w:rPr>
              <w:t xml:space="preserve"> adecuado - Implementación del programa "Ordenamiento territorial y desarrollo urbano" en el municipio de Montenegro - Servicios de la construcción   R.B. RETIROS FONPET</w:t>
            </w:r>
          </w:p>
        </w:tc>
        <w:tc>
          <w:tcPr>
            <w:tcW w:w="1985" w:type="dxa"/>
            <w:tcBorders>
              <w:top w:val="nil"/>
              <w:left w:val="nil"/>
              <w:bottom w:val="single" w:sz="8" w:space="0" w:color="auto"/>
              <w:right w:val="single" w:sz="8" w:space="0" w:color="auto"/>
            </w:tcBorders>
            <w:shd w:val="clear" w:color="auto" w:fill="auto"/>
            <w:noWrap/>
            <w:vAlign w:val="center"/>
            <w:hideMark/>
          </w:tcPr>
          <w:p w14:paraId="22130FFA" w14:textId="77777777" w:rsidR="00B95EF4" w:rsidRPr="00B95EF4" w:rsidRDefault="00B95EF4" w:rsidP="00B95EF4">
            <w:pPr>
              <w:spacing w:after="0" w:line="240" w:lineRule="auto"/>
              <w:jc w:val="right"/>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56.253.735,35</w:t>
            </w:r>
          </w:p>
        </w:tc>
      </w:tr>
      <w:tr w:rsidR="00B95EF4" w:rsidRPr="00B95EF4" w14:paraId="4D6649C1" w14:textId="77777777" w:rsidTr="00B13B43">
        <w:trPr>
          <w:trHeight w:val="2310"/>
        </w:trPr>
        <w:tc>
          <w:tcPr>
            <w:tcW w:w="4382" w:type="dxa"/>
            <w:tcBorders>
              <w:top w:val="nil"/>
              <w:left w:val="single" w:sz="8" w:space="0" w:color="auto"/>
              <w:bottom w:val="single" w:sz="8" w:space="0" w:color="auto"/>
              <w:right w:val="single" w:sz="8" w:space="0" w:color="auto"/>
            </w:tcBorders>
            <w:shd w:val="clear" w:color="auto" w:fill="auto"/>
            <w:noWrap/>
            <w:vAlign w:val="center"/>
            <w:hideMark/>
          </w:tcPr>
          <w:p w14:paraId="72CDDBD2"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lastRenderedPageBreak/>
              <w:t>2.3.2.02.01.004.4101023.2020634700011.4517003_98.0</w:t>
            </w:r>
          </w:p>
        </w:tc>
        <w:tc>
          <w:tcPr>
            <w:tcW w:w="2979" w:type="dxa"/>
            <w:tcBorders>
              <w:top w:val="nil"/>
              <w:left w:val="nil"/>
              <w:bottom w:val="single" w:sz="8" w:space="0" w:color="auto"/>
              <w:right w:val="single" w:sz="8" w:space="0" w:color="auto"/>
            </w:tcBorders>
            <w:shd w:val="clear" w:color="auto" w:fill="auto"/>
            <w:vAlign w:val="center"/>
            <w:hideMark/>
          </w:tcPr>
          <w:p w14:paraId="5E770577"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 xml:space="preserve">Partes accesorios y elementos para maquinas </w:t>
            </w:r>
            <w:proofErr w:type="spellStart"/>
            <w:r w:rsidRPr="00B95EF4">
              <w:rPr>
                <w:rFonts w:ascii="Arial Narrow" w:eastAsia="Times New Roman" w:hAnsi="Arial Narrow" w:cs="Calibri"/>
                <w:color w:val="000000"/>
                <w:sz w:val="20"/>
                <w:szCs w:val="20"/>
                <w:lang w:eastAsia="es-CO"/>
              </w:rPr>
              <w:t>electronicas</w:t>
            </w:r>
            <w:proofErr w:type="spellEnd"/>
            <w:r w:rsidRPr="00B95EF4">
              <w:rPr>
                <w:rFonts w:ascii="Arial Narrow" w:eastAsia="Times New Roman" w:hAnsi="Arial Narrow" w:cs="Calibri"/>
                <w:color w:val="000000"/>
                <w:sz w:val="20"/>
                <w:szCs w:val="20"/>
                <w:lang w:eastAsia="es-CO"/>
              </w:rPr>
              <w:t xml:space="preserve">. - Servicio de orientación y comunicación a las víctimas - Implementación del programa "Atención, asistencia y reparación integral a las víctimas" en el municipio de Montenegro - Servicios para la </w:t>
            </w:r>
            <w:proofErr w:type="spellStart"/>
            <w:r w:rsidRPr="00B95EF4">
              <w:rPr>
                <w:rFonts w:ascii="Arial Narrow" w:eastAsia="Times New Roman" w:hAnsi="Arial Narrow" w:cs="Calibri"/>
                <w:color w:val="000000"/>
                <w:sz w:val="20"/>
                <w:szCs w:val="20"/>
                <w:lang w:eastAsia="es-CO"/>
              </w:rPr>
              <w:t>comunid</w:t>
            </w:r>
            <w:proofErr w:type="spellEnd"/>
          </w:p>
        </w:tc>
        <w:tc>
          <w:tcPr>
            <w:tcW w:w="1985" w:type="dxa"/>
            <w:tcBorders>
              <w:top w:val="nil"/>
              <w:left w:val="nil"/>
              <w:bottom w:val="single" w:sz="8" w:space="0" w:color="auto"/>
              <w:right w:val="single" w:sz="8" w:space="0" w:color="auto"/>
            </w:tcBorders>
            <w:shd w:val="clear" w:color="auto" w:fill="auto"/>
            <w:noWrap/>
            <w:vAlign w:val="center"/>
            <w:hideMark/>
          </w:tcPr>
          <w:p w14:paraId="1719A1F1" w14:textId="77777777" w:rsidR="00B95EF4" w:rsidRPr="00B95EF4" w:rsidRDefault="00B95EF4" w:rsidP="00B95EF4">
            <w:pPr>
              <w:spacing w:after="0" w:line="240" w:lineRule="auto"/>
              <w:jc w:val="right"/>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1.000.000,00</w:t>
            </w:r>
          </w:p>
        </w:tc>
      </w:tr>
      <w:tr w:rsidR="00B95EF4" w:rsidRPr="00B95EF4" w14:paraId="6CCEDF74" w14:textId="77777777" w:rsidTr="00B13B43">
        <w:trPr>
          <w:trHeight w:val="1800"/>
        </w:trPr>
        <w:tc>
          <w:tcPr>
            <w:tcW w:w="4382" w:type="dxa"/>
            <w:tcBorders>
              <w:top w:val="nil"/>
              <w:left w:val="single" w:sz="8" w:space="0" w:color="auto"/>
              <w:bottom w:val="single" w:sz="8" w:space="0" w:color="auto"/>
              <w:right w:val="single" w:sz="8" w:space="0" w:color="auto"/>
            </w:tcBorders>
            <w:shd w:val="clear" w:color="auto" w:fill="auto"/>
            <w:noWrap/>
            <w:vAlign w:val="center"/>
            <w:hideMark/>
          </w:tcPr>
          <w:p w14:paraId="68285B96"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2.3.2.02.01.004.4101023.2020634700011.4526601_98.0</w:t>
            </w:r>
          </w:p>
        </w:tc>
        <w:tc>
          <w:tcPr>
            <w:tcW w:w="2979" w:type="dxa"/>
            <w:tcBorders>
              <w:top w:val="nil"/>
              <w:left w:val="nil"/>
              <w:bottom w:val="single" w:sz="8" w:space="0" w:color="auto"/>
              <w:right w:val="single" w:sz="8" w:space="0" w:color="auto"/>
            </w:tcBorders>
            <w:shd w:val="clear" w:color="auto" w:fill="auto"/>
            <w:vAlign w:val="center"/>
            <w:hideMark/>
          </w:tcPr>
          <w:p w14:paraId="6F4E6799"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 xml:space="preserve">Impresora multifuncional. - Servicio de orientación y comunicación a las víctimas - Implementación del programa "Atención, asistencia y reparación integral a las víctimas" en el municipio de Montenegro - Servicios para la </w:t>
            </w:r>
            <w:proofErr w:type="spellStart"/>
            <w:r w:rsidRPr="00B95EF4">
              <w:rPr>
                <w:rFonts w:ascii="Arial Narrow" w:eastAsia="Times New Roman" w:hAnsi="Arial Narrow" w:cs="Calibri"/>
                <w:color w:val="000000"/>
                <w:sz w:val="20"/>
                <w:szCs w:val="20"/>
                <w:lang w:eastAsia="es-CO"/>
              </w:rPr>
              <w:t>comunid</w:t>
            </w:r>
            <w:proofErr w:type="spellEnd"/>
          </w:p>
        </w:tc>
        <w:tc>
          <w:tcPr>
            <w:tcW w:w="1985" w:type="dxa"/>
            <w:tcBorders>
              <w:top w:val="nil"/>
              <w:left w:val="nil"/>
              <w:bottom w:val="single" w:sz="8" w:space="0" w:color="auto"/>
              <w:right w:val="single" w:sz="8" w:space="0" w:color="auto"/>
            </w:tcBorders>
            <w:shd w:val="clear" w:color="auto" w:fill="auto"/>
            <w:noWrap/>
            <w:vAlign w:val="center"/>
            <w:hideMark/>
          </w:tcPr>
          <w:p w14:paraId="2DE95E2E" w14:textId="77777777" w:rsidR="00B95EF4" w:rsidRPr="00B95EF4" w:rsidRDefault="00B95EF4" w:rsidP="00B95EF4">
            <w:pPr>
              <w:spacing w:after="0" w:line="240" w:lineRule="auto"/>
              <w:jc w:val="right"/>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3.000.000,00</w:t>
            </w:r>
          </w:p>
        </w:tc>
      </w:tr>
      <w:tr w:rsidR="00B95EF4" w:rsidRPr="00B95EF4" w14:paraId="5D253FA6" w14:textId="77777777" w:rsidTr="00B13B43">
        <w:trPr>
          <w:trHeight w:val="2055"/>
        </w:trPr>
        <w:tc>
          <w:tcPr>
            <w:tcW w:w="4382" w:type="dxa"/>
            <w:tcBorders>
              <w:top w:val="nil"/>
              <w:left w:val="single" w:sz="8" w:space="0" w:color="auto"/>
              <w:bottom w:val="single" w:sz="8" w:space="0" w:color="auto"/>
              <w:right w:val="single" w:sz="8" w:space="0" w:color="auto"/>
            </w:tcBorders>
            <w:shd w:val="clear" w:color="auto" w:fill="auto"/>
            <w:noWrap/>
            <w:vAlign w:val="center"/>
            <w:hideMark/>
          </w:tcPr>
          <w:p w14:paraId="575F4FB0"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2.3.2.02.01.004.4101023.2020634700011.45272_98.0</w:t>
            </w:r>
          </w:p>
        </w:tc>
        <w:tc>
          <w:tcPr>
            <w:tcW w:w="2979" w:type="dxa"/>
            <w:tcBorders>
              <w:top w:val="nil"/>
              <w:left w:val="nil"/>
              <w:bottom w:val="single" w:sz="8" w:space="0" w:color="auto"/>
              <w:right w:val="single" w:sz="8" w:space="0" w:color="auto"/>
            </w:tcBorders>
            <w:shd w:val="clear" w:color="auto" w:fill="auto"/>
            <w:vAlign w:val="center"/>
            <w:hideMark/>
          </w:tcPr>
          <w:p w14:paraId="7E80F82A"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 xml:space="preserve">Unidades removibles de almacenamiento - Servicio de orientación y comunicación a las víctimas - Implementación del programa "Atención, asistencia y reparación integral a las víctimas" en el municipio de Montenegro - Servicios para la </w:t>
            </w:r>
            <w:proofErr w:type="spellStart"/>
            <w:r w:rsidRPr="00B95EF4">
              <w:rPr>
                <w:rFonts w:ascii="Arial Narrow" w:eastAsia="Times New Roman" w:hAnsi="Arial Narrow" w:cs="Calibri"/>
                <w:color w:val="000000"/>
                <w:sz w:val="20"/>
                <w:szCs w:val="20"/>
                <w:lang w:eastAsia="es-CO"/>
              </w:rPr>
              <w:t>comunid</w:t>
            </w:r>
            <w:proofErr w:type="spellEnd"/>
          </w:p>
        </w:tc>
        <w:tc>
          <w:tcPr>
            <w:tcW w:w="1985" w:type="dxa"/>
            <w:tcBorders>
              <w:top w:val="nil"/>
              <w:left w:val="nil"/>
              <w:bottom w:val="single" w:sz="8" w:space="0" w:color="auto"/>
              <w:right w:val="single" w:sz="8" w:space="0" w:color="auto"/>
            </w:tcBorders>
            <w:shd w:val="clear" w:color="auto" w:fill="auto"/>
            <w:noWrap/>
            <w:vAlign w:val="center"/>
            <w:hideMark/>
          </w:tcPr>
          <w:p w14:paraId="34BD4C4F" w14:textId="77777777" w:rsidR="00B95EF4" w:rsidRPr="00B95EF4" w:rsidRDefault="00B95EF4" w:rsidP="00B95EF4">
            <w:pPr>
              <w:spacing w:after="0" w:line="240" w:lineRule="auto"/>
              <w:jc w:val="right"/>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1.000.000,00</w:t>
            </w:r>
          </w:p>
        </w:tc>
      </w:tr>
      <w:tr w:rsidR="00B95EF4" w:rsidRPr="00B95EF4" w14:paraId="7FC57DC3" w14:textId="77777777" w:rsidTr="00B13B43">
        <w:trPr>
          <w:trHeight w:val="270"/>
        </w:trPr>
        <w:tc>
          <w:tcPr>
            <w:tcW w:w="4382" w:type="dxa"/>
            <w:tcBorders>
              <w:top w:val="nil"/>
              <w:left w:val="single" w:sz="8" w:space="0" w:color="auto"/>
              <w:bottom w:val="single" w:sz="8" w:space="0" w:color="auto"/>
              <w:right w:val="single" w:sz="8" w:space="0" w:color="auto"/>
            </w:tcBorders>
            <w:shd w:val="clear" w:color="auto" w:fill="auto"/>
            <w:noWrap/>
            <w:vAlign w:val="center"/>
            <w:hideMark/>
          </w:tcPr>
          <w:p w14:paraId="7907B20C"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2.3.2.02.02</w:t>
            </w:r>
          </w:p>
        </w:tc>
        <w:tc>
          <w:tcPr>
            <w:tcW w:w="2979" w:type="dxa"/>
            <w:tcBorders>
              <w:top w:val="nil"/>
              <w:left w:val="nil"/>
              <w:bottom w:val="single" w:sz="8" w:space="0" w:color="auto"/>
              <w:right w:val="single" w:sz="8" w:space="0" w:color="auto"/>
            </w:tcBorders>
            <w:shd w:val="clear" w:color="auto" w:fill="auto"/>
            <w:vAlign w:val="center"/>
            <w:hideMark/>
          </w:tcPr>
          <w:p w14:paraId="37466208"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Adquisición de servicios</w:t>
            </w:r>
          </w:p>
        </w:tc>
        <w:tc>
          <w:tcPr>
            <w:tcW w:w="1985" w:type="dxa"/>
            <w:tcBorders>
              <w:top w:val="nil"/>
              <w:left w:val="nil"/>
              <w:bottom w:val="single" w:sz="8" w:space="0" w:color="auto"/>
              <w:right w:val="single" w:sz="8" w:space="0" w:color="auto"/>
            </w:tcBorders>
            <w:shd w:val="clear" w:color="auto" w:fill="auto"/>
            <w:noWrap/>
            <w:vAlign w:val="center"/>
            <w:hideMark/>
          </w:tcPr>
          <w:p w14:paraId="222BA77F" w14:textId="77777777" w:rsidR="00B95EF4" w:rsidRPr="00B95EF4" w:rsidRDefault="00B95EF4" w:rsidP="00B95EF4">
            <w:pPr>
              <w:spacing w:after="0" w:line="240" w:lineRule="auto"/>
              <w:jc w:val="right"/>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4.825.379.237,60</w:t>
            </w:r>
          </w:p>
        </w:tc>
      </w:tr>
      <w:tr w:rsidR="00B95EF4" w:rsidRPr="00B95EF4" w14:paraId="25509EC9" w14:textId="77777777" w:rsidTr="00B13B43">
        <w:trPr>
          <w:trHeight w:val="270"/>
        </w:trPr>
        <w:tc>
          <w:tcPr>
            <w:tcW w:w="4382" w:type="dxa"/>
            <w:tcBorders>
              <w:top w:val="nil"/>
              <w:left w:val="single" w:sz="8" w:space="0" w:color="auto"/>
              <w:bottom w:val="single" w:sz="8" w:space="0" w:color="auto"/>
              <w:right w:val="single" w:sz="8" w:space="0" w:color="auto"/>
            </w:tcBorders>
            <w:shd w:val="clear" w:color="auto" w:fill="auto"/>
            <w:noWrap/>
            <w:vAlign w:val="center"/>
            <w:hideMark/>
          </w:tcPr>
          <w:p w14:paraId="56769EBF"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2.3.2.02.02.005</w:t>
            </w:r>
          </w:p>
        </w:tc>
        <w:tc>
          <w:tcPr>
            <w:tcW w:w="2979" w:type="dxa"/>
            <w:tcBorders>
              <w:top w:val="nil"/>
              <w:left w:val="nil"/>
              <w:bottom w:val="single" w:sz="8" w:space="0" w:color="auto"/>
              <w:right w:val="single" w:sz="8" w:space="0" w:color="auto"/>
            </w:tcBorders>
            <w:shd w:val="clear" w:color="auto" w:fill="auto"/>
            <w:vAlign w:val="center"/>
            <w:hideMark/>
          </w:tcPr>
          <w:p w14:paraId="1FB4D76F"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Servicios de la construcción</w:t>
            </w:r>
          </w:p>
        </w:tc>
        <w:tc>
          <w:tcPr>
            <w:tcW w:w="1985" w:type="dxa"/>
            <w:tcBorders>
              <w:top w:val="nil"/>
              <w:left w:val="nil"/>
              <w:bottom w:val="single" w:sz="8" w:space="0" w:color="auto"/>
              <w:right w:val="single" w:sz="8" w:space="0" w:color="auto"/>
            </w:tcBorders>
            <w:shd w:val="clear" w:color="auto" w:fill="auto"/>
            <w:noWrap/>
            <w:vAlign w:val="center"/>
            <w:hideMark/>
          </w:tcPr>
          <w:p w14:paraId="77B99330" w14:textId="77777777" w:rsidR="00B95EF4" w:rsidRPr="00B95EF4" w:rsidRDefault="00B95EF4" w:rsidP="00B95EF4">
            <w:pPr>
              <w:spacing w:after="0" w:line="240" w:lineRule="auto"/>
              <w:jc w:val="right"/>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296.080.384,01</w:t>
            </w:r>
          </w:p>
        </w:tc>
      </w:tr>
      <w:tr w:rsidR="00B95EF4" w:rsidRPr="00B95EF4" w14:paraId="6DDC350C" w14:textId="77777777" w:rsidTr="00B13B43">
        <w:trPr>
          <w:trHeight w:val="2310"/>
        </w:trPr>
        <w:tc>
          <w:tcPr>
            <w:tcW w:w="4382" w:type="dxa"/>
            <w:tcBorders>
              <w:top w:val="nil"/>
              <w:left w:val="single" w:sz="8" w:space="0" w:color="auto"/>
              <w:bottom w:val="single" w:sz="8" w:space="0" w:color="auto"/>
              <w:right w:val="single" w:sz="8" w:space="0" w:color="auto"/>
            </w:tcBorders>
            <w:shd w:val="clear" w:color="auto" w:fill="auto"/>
            <w:noWrap/>
            <w:vAlign w:val="center"/>
            <w:hideMark/>
          </w:tcPr>
          <w:p w14:paraId="20E852B9"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2.3.2.02.02.005.2201062.2020634700002.54790_143.0</w:t>
            </w:r>
          </w:p>
        </w:tc>
        <w:tc>
          <w:tcPr>
            <w:tcW w:w="2979" w:type="dxa"/>
            <w:tcBorders>
              <w:top w:val="nil"/>
              <w:left w:val="nil"/>
              <w:bottom w:val="single" w:sz="8" w:space="0" w:color="auto"/>
              <w:right w:val="single" w:sz="8" w:space="0" w:color="auto"/>
            </w:tcBorders>
            <w:shd w:val="clear" w:color="auto" w:fill="auto"/>
            <w:vAlign w:val="center"/>
            <w:hideMark/>
          </w:tcPr>
          <w:p w14:paraId="0BBA448C"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Otros servicios de terminación y acabado de edificios - Infraestructura educativa mantenida - Implementación del programa "Calidad, cobertura y fortalecimiento de la educación inicial, prescolar, básica y media" en el municipio de Montenegro - Servicios d</w:t>
            </w:r>
          </w:p>
        </w:tc>
        <w:tc>
          <w:tcPr>
            <w:tcW w:w="1985" w:type="dxa"/>
            <w:tcBorders>
              <w:top w:val="nil"/>
              <w:left w:val="nil"/>
              <w:bottom w:val="single" w:sz="8" w:space="0" w:color="auto"/>
              <w:right w:val="single" w:sz="8" w:space="0" w:color="auto"/>
            </w:tcBorders>
            <w:shd w:val="clear" w:color="auto" w:fill="auto"/>
            <w:noWrap/>
            <w:vAlign w:val="center"/>
            <w:hideMark/>
          </w:tcPr>
          <w:p w14:paraId="03E47153" w14:textId="77777777" w:rsidR="00B95EF4" w:rsidRPr="00B95EF4" w:rsidRDefault="00B95EF4" w:rsidP="00B95EF4">
            <w:pPr>
              <w:spacing w:after="0" w:line="240" w:lineRule="auto"/>
              <w:jc w:val="right"/>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36.851.754,08</w:t>
            </w:r>
          </w:p>
        </w:tc>
      </w:tr>
      <w:tr w:rsidR="00B95EF4" w:rsidRPr="00B95EF4" w14:paraId="5AA0D5CD" w14:textId="77777777" w:rsidTr="00B13B43">
        <w:trPr>
          <w:trHeight w:val="2310"/>
        </w:trPr>
        <w:tc>
          <w:tcPr>
            <w:tcW w:w="4382" w:type="dxa"/>
            <w:tcBorders>
              <w:top w:val="nil"/>
              <w:left w:val="single" w:sz="8" w:space="0" w:color="auto"/>
              <w:bottom w:val="single" w:sz="8" w:space="0" w:color="auto"/>
              <w:right w:val="single" w:sz="8" w:space="0" w:color="auto"/>
            </w:tcBorders>
            <w:shd w:val="clear" w:color="auto" w:fill="auto"/>
            <w:noWrap/>
            <w:vAlign w:val="center"/>
            <w:hideMark/>
          </w:tcPr>
          <w:p w14:paraId="33EBFA88"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2.3.2.02.02.005.2201062.2020634700002.54790_167.0</w:t>
            </w:r>
          </w:p>
        </w:tc>
        <w:tc>
          <w:tcPr>
            <w:tcW w:w="2979" w:type="dxa"/>
            <w:tcBorders>
              <w:top w:val="nil"/>
              <w:left w:val="nil"/>
              <w:bottom w:val="single" w:sz="8" w:space="0" w:color="auto"/>
              <w:right w:val="single" w:sz="8" w:space="0" w:color="auto"/>
            </w:tcBorders>
            <w:shd w:val="clear" w:color="auto" w:fill="auto"/>
            <w:vAlign w:val="center"/>
            <w:hideMark/>
          </w:tcPr>
          <w:p w14:paraId="7EF6FFE8"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Otros servicios de terminación y acabado de edificios - Infraestructura educativa mantenida - Implementación del programa "Calidad, cobertura y fortalecimiento de la educación inicial, prescolar, básica y media" en el municipio de Montenegro - Servicios d</w:t>
            </w:r>
          </w:p>
        </w:tc>
        <w:tc>
          <w:tcPr>
            <w:tcW w:w="1985" w:type="dxa"/>
            <w:tcBorders>
              <w:top w:val="nil"/>
              <w:left w:val="nil"/>
              <w:bottom w:val="single" w:sz="8" w:space="0" w:color="auto"/>
              <w:right w:val="single" w:sz="8" w:space="0" w:color="auto"/>
            </w:tcBorders>
            <w:shd w:val="clear" w:color="auto" w:fill="auto"/>
            <w:noWrap/>
            <w:vAlign w:val="center"/>
            <w:hideMark/>
          </w:tcPr>
          <w:p w14:paraId="64C45294" w14:textId="77777777" w:rsidR="00B95EF4" w:rsidRPr="00B95EF4" w:rsidRDefault="00B95EF4" w:rsidP="00B95EF4">
            <w:pPr>
              <w:spacing w:after="0" w:line="240" w:lineRule="auto"/>
              <w:jc w:val="right"/>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40.000.000,00</w:t>
            </w:r>
          </w:p>
        </w:tc>
      </w:tr>
      <w:tr w:rsidR="00B95EF4" w:rsidRPr="00B95EF4" w14:paraId="4E03E7E7" w14:textId="77777777" w:rsidTr="00B13B43">
        <w:trPr>
          <w:trHeight w:val="2310"/>
        </w:trPr>
        <w:tc>
          <w:tcPr>
            <w:tcW w:w="4382" w:type="dxa"/>
            <w:tcBorders>
              <w:top w:val="nil"/>
              <w:left w:val="single" w:sz="8" w:space="0" w:color="auto"/>
              <w:bottom w:val="single" w:sz="8" w:space="0" w:color="auto"/>
              <w:right w:val="single" w:sz="8" w:space="0" w:color="auto"/>
            </w:tcBorders>
            <w:shd w:val="clear" w:color="auto" w:fill="auto"/>
            <w:noWrap/>
            <w:vAlign w:val="center"/>
            <w:hideMark/>
          </w:tcPr>
          <w:p w14:paraId="6736F1BC"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lastRenderedPageBreak/>
              <w:t>2.3.2.02.02.005.2402041.2020634700025.54211_98.0</w:t>
            </w:r>
          </w:p>
        </w:tc>
        <w:tc>
          <w:tcPr>
            <w:tcW w:w="2979" w:type="dxa"/>
            <w:tcBorders>
              <w:top w:val="nil"/>
              <w:left w:val="nil"/>
              <w:bottom w:val="single" w:sz="8" w:space="0" w:color="auto"/>
              <w:right w:val="single" w:sz="8" w:space="0" w:color="auto"/>
            </w:tcBorders>
            <w:shd w:val="clear" w:color="auto" w:fill="auto"/>
            <w:vAlign w:val="center"/>
            <w:hideMark/>
          </w:tcPr>
          <w:p w14:paraId="41E4B873"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Servicios generales de construcción de carreteras (excepto carreteras elevadas), calles - Vía terciaria mejorada - Implementación del programa "Infraestructura red vial regional" en el municipio de Montenegro - Servicios de la construcción   SGP-PROPOSITO</w:t>
            </w:r>
          </w:p>
        </w:tc>
        <w:tc>
          <w:tcPr>
            <w:tcW w:w="1985" w:type="dxa"/>
            <w:tcBorders>
              <w:top w:val="nil"/>
              <w:left w:val="nil"/>
              <w:bottom w:val="single" w:sz="8" w:space="0" w:color="auto"/>
              <w:right w:val="single" w:sz="8" w:space="0" w:color="auto"/>
            </w:tcBorders>
            <w:shd w:val="clear" w:color="auto" w:fill="auto"/>
            <w:noWrap/>
            <w:vAlign w:val="center"/>
            <w:hideMark/>
          </w:tcPr>
          <w:p w14:paraId="7E84F6FB" w14:textId="77777777" w:rsidR="00B95EF4" w:rsidRPr="00B95EF4" w:rsidRDefault="00B95EF4" w:rsidP="00B95EF4">
            <w:pPr>
              <w:spacing w:after="0" w:line="240" w:lineRule="auto"/>
              <w:jc w:val="right"/>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7.000.000,00</w:t>
            </w:r>
          </w:p>
        </w:tc>
      </w:tr>
      <w:tr w:rsidR="00B95EF4" w:rsidRPr="00B95EF4" w14:paraId="198AF3CA" w14:textId="77777777" w:rsidTr="00B13B43">
        <w:trPr>
          <w:trHeight w:val="2055"/>
        </w:trPr>
        <w:tc>
          <w:tcPr>
            <w:tcW w:w="4382" w:type="dxa"/>
            <w:tcBorders>
              <w:top w:val="nil"/>
              <w:left w:val="single" w:sz="8" w:space="0" w:color="auto"/>
              <w:bottom w:val="single" w:sz="8" w:space="0" w:color="auto"/>
              <w:right w:val="single" w:sz="8" w:space="0" w:color="auto"/>
            </w:tcBorders>
            <w:shd w:val="clear" w:color="auto" w:fill="auto"/>
            <w:noWrap/>
            <w:vAlign w:val="center"/>
            <w:hideMark/>
          </w:tcPr>
          <w:p w14:paraId="06E47857"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2.3.2.02.02.005.3301068.2020634700008.54790_98.0</w:t>
            </w:r>
          </w:p>
        </w:tc>
        <w:tc>
          <w:tcPr>
            <w:tcW w:w="2979" w:type="dxa"/>
            <w:tcBorders>
              <w:top w:val="nil"/>
              <w:left w:val="nil"/>
              <w:bottom w:val="single" w:sz="8" w:space="0" w:color="auto"/>
              <w:right w:val="single" w:sz="8" w:space="0" w:color="auto"/>
            </w:tcBorders>
            <w:shd w:val="clear" w:color="auto" w:fill="auto"/>
            <w:vAlign w:val="center"/>
            <w:hideMark/>
          </w:tcPr>
          <w:p w14:paraId="05E958E8"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 xml:space="preserve">Otros servicios de terminación y acabado de edificios - Servicio de mantenimiento de infraestructura cultural - Implementación del programa "Promoción y acceso efectivo a procesos culturales y artísticos" en el municipio de Montenegro - Servicios de la </w:t>
            </w:r>
            <w:proofErr w:type="spellStart"/>
            <w:r w:rsidRPr="00B95EF4">
              <w:rPr>
                <w:rFonts w:ascii="Arial Narrow" w:eastAsia="Times New Roman" w:hAnsi="Arial Narrow" w:cs="Calibri"/>
                <w:color w:val="000000"/>
                <w:sz w:val="20"/>
                <w:szCs w:val="20"/>
                <w:lang w:eastAsia="es-CO"/>
              </w:rPr>
              <w:t>co</w:t>
            </w:r>
            <w:proofErr w:type="spellEnd"/>
          </w:p>
        </w:tc>
        <w:tc>
          <w:tcPr>
            <w:tcW w:w="1985" w:type="dxa"/>
            <w:tcBorders>
              <w:top w:val="nil"/>
              <w:left w:val="nil"/>
              <w:bottom w:val="single" w:sz="8" w:space="0" w:color="auto"/>
              <w:right w:val="single" w:sz="8" w:space="0" w:color="auto"/>
            </w:tcBorders>
            <w:shd w:val="clear" w:color="auto" w:fill="auto"/>
            <w:noWrap/>
            <w:vAlign w:val="center"/>
            <w:hideMark/>
          </w:tcPr>
          <w:p w14:paraId="640471B4" w14:textId="77777777" w:rsidR="00B95EF4" w:rsidRPr="00B95EF4" w:rsidRDefault="00B95EF4" w:rsidP="00B95EF4">
            <w:pPr>
              <w:spacing w:after="0" w:line="240" w:lineRule="auto"/>
              <w:jc w:val="right"/>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38.160.000,00</w:t>
            </w:r>
          </w:p>
        </w:tc>
      </w:tr>
      <w:tr w:rsidR="00B95EF4" w:rsidRPr="00B95EF4" w14:paraId="49C8C62D" w14:textId="77777777" w:rsidTr="00B13B43">
        <w:trPr>
          <w:trHeight w:val="2055"/>
        </w:trPr>
        <w:tc>
          <w:tcPr>
            <w:tcW w:w="4382" w:type="dxa"/>
            <w:tcBorders>
              <w:top w:val="nil"/>
              <w:left w:val="single" w:sz="8" w:space="0" w:color="auto"/>
              <w:bottom w:val="single" w:sz="8" w:space="0" w:color="auto"/>
              <w:right w:val="single" w:sz="8" w:space="0" w:color="auto"/>
            </w:tcBorders>
            <w:shd w:val="clear" w:color="auto" w:fill="auto"/>
            <w:noWrap/>
            <w:vAlign w:val="center"/>
            <w:hideMark/>
          </w:tcPr>
          <w:p w14:paraId="02B7475B"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2.3.2.02.02.005.4002020.2020634700028.53211_164.3</w:t>
            </w:r>
          </w:p>
        </w:tc>
        <w:tc>
          <w:tcPr>
            <w:tcW w:w="2979" w:type="dxa"/>
            <w:tcBorders>
              <w:top w:val="nil"/>
              <w:left w:val="nil"/>
              <w:bottom w:val="single" w:sz="8" w:space="0" w:color="auto"/>
              <w:right w:val="single" w:sz="8" w:space="0" w:color="auto"/>
            </w:tcBorders>
            <w:shd w:val="clear" w:color="auto" w:fill="auto"/>
            <w:vAlign w:val="center"/>
            <w:hideMark/>
          </w:tcPr>
          <w:p w14:paraId="4C391FA9"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 xml:space="preserve">Carreteras (excepto carreteras elevadas); calles - Espacio </w:t>
            </w:r>
            <w:proofErr w:type="spellStart"/>
            <w:r w:rsidRPr="00B95EF4">
              <w:rPr>
                <w:rFonts w:ascii="Arial Narrow" w:eastAsia="Times New Roman" w:hAnsi="Arial Narrow" w:cs="Calibri"/>
                <w:color w:val="000000"/>
                <w:sz w:val="20"/>
                <w:szCs w:val="20"/>
                <w:lang w:eastAsia="es-CO"/>
              </w:rPr>
              <w:t>publico</w:t>
            </w:r>
            <w:proofErr w:type="spellEnd"/>
            <w:r w:rsidRPr="00B95EF4">
              <w:rPr>
                <w:rFonts w:ascii="Arial Narrow" w:eastAsia="Times New Roman" w:hAnsi="Arial Narrow" w:cs="Calibri"/>
                <w:color w:val="000000"/>
                <w:sz w:val="20"/>
                <w:szCs w:val="20"/>
                <w:lang w:eastAsia="es-CO"/>
              </w:rPr>
              <w:t xml:space="preserve"> adecuado - Implementación del programa "Ordenamiento territorial y desarrollo urbano" en el municipio de Montenegro - Servicios de la construcción   R.B. RETIROS FONPET</w:t>
            </w:r>
          </w:p>
        </w:tc>
        <w:tc>
          <w:tcPr>
            <w:tcW w:w="1985" w:type="dxa"/>
            <w:tcBorders>
              <w:top w:val="nil"/>
              <w:left w:val="nil"/>
              <w:bottom w:val="single" w:sz="8" w:space="0" w:color="auto"/>
              <w:right w:val="single" w:sz="8" w:space="0" w:color="auto"/>
            </w:tcBorders>
            <w:shd w:val="clear" w:color="auto" w:fill="auto"/>
            <w:noWrap/>
            <w:vAlign w:val="center"/>
            <w:hideMark/>
          </w:tcPr>
          <w:p w14:paraId="468079AD" w14:textId="77777777" w:rsidR="00B95EF4" w:rsidRPr="00B95EF4" w:rsidRDefault="00B95EF4" w:rsidP="00B95EF4">
            <w:pPr>
              <w:spacing w:after="0" w:line="240" w:lineRule="auto"/>
              <w:jc w:val="right"/>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34.934.381,00</w:t>
            </w:r>
          </w:p>
        </w:tc>
      </w:tr>
      <w:tr w:rsidR="00B95EF4" w:rsidRPr="00B95EF4" w14:paraId="0EAF210C" w14:textId="77777777" w:rsidTr="00B13B43">
        <w:trPr>
          <w:trHeight w:val="2310"/>
        </w:trPr>
        <w:tc>
          <w:tcPr>
            <w:tcW w:w="4382" w:type="dxa"/>
            <w:tcBorders>
              <w:top w:val="nil"/>
              <w:left w:val="single" w:sz="8" w:space="0" w:color="auto"/>
              <w:bottom w:val="single" w:sz="8" w:space="0" w:color="auto"/>
              <w:right w:val="single" w:sz="8" w:space="0" w:color="auto"/>
            </w:tcBorders>
            <w:shd w:val="clear" w:color="auto" w:fill="auto"/>
            <w:noWrap/>
            <w:vAlign w:val="center"/>
            <w:hideMark/>
          </w:tcPr>
          <w:p w14:paraId="36678E81"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2.3.2.02.02.005.4003017.2020634700035.53231_98.0</w:t>
            </w:r>
          </w:p>
        </w:tc>
        <w:tc>
          <w:tcPr>
            <w:tcW w:w="2979" w:type="dxa"/>
            <w:tcBorders>
              <w:top w:val="nil"/>
              <w:left w:val="nil"/>
              <w:bottom w:val="single" w:sz="8" w:space="0" w:color="auto"/>
              <w:right w:val="single" w:sz="8" w:space="0" w:color="auto"/>
            </w:tcBorders>
            <w:shd w:val="clear" w:color="auto" w:fill="auto"/>
            <w:vAlign w:val="center"/>
            <w:hideMark/>
          </w:tcPr>
          <w:p w14:paraId="3DD2C2C1"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Acueductos y otros conductos de suministro de agua, excepto gasoductos - Acueductos optimizados - Implementación del programa "Acceso de la población a los servicios de agua potable y saneamiento básico" en el municipio de Montenegro - Servicios de la con</w:t>
            </w:r>
          </w:p>
        </w:tc>
        <w:tc>
          <w:tcPr>
            <w:tcW w:w="1985" w:type="dxa"/>
            <w:tcBorders>
              <w:top w:val="nil"/>
              <w:left w:val="nil"/>
              <w:bottom w:val="single" w:sz="8" w:space="0" w:color="auto"/>
              <w:right w:val="single" w:sz="8" w:space="0" w:color="auto"/>
            </w:tcBorders>
            <w:shd w:val="clear" w:color="auto" w:fill="auto"/>
            <w:noWrap/>
            <w:vAlign w:val="center"/>
            <w:hideMark/>
          </w:tcPr>
          <w:p w14:paraId="5986426C" w14:textId="77777777" w:rsidR="00B95EF4" w:rsidRPr="00B95EF4" w:rsidRDefault="00B95EF4" w:rsidP="00B95EF4">
            <w:pPr>
              <w:spacing w:after="0" w:line="240" w:lineRule="auto"/>
              <w:jc w:val="right"/>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7.000.000,00</w:t>
            </w:r>
          </w:p>
        </w:tc>
      </w:tr>
      <w:tr w:rsidR="00B95EF4" w:rsidRPr="00B95EF4" w14:paraId="16A5D9AE" w14:textId="77777777" w:rsidTr="00B13B43">
        <w:trPr>
          <w:trHeight w:val="2565"/>
        </w:trPr>
        <w:tc>
          <w:tcPr>
            <w:tcW w:w="4382" w:type="dxa"/>
            <w:tcBorders>
              <w:top w:val="nil"/>
              <w:left w:val="single" w:sz="8" w:space="0" w:color="auto"/>
              <w:bottom w:val="single" w:sz="8" w:space="0" w:color="auto"/>
              <w:right w:val="single" w:sz="8" w:space="0" w:color="auto"/>
            </w:tcBorders>
            <w:shd w:val="clear" w:color="auto" w:fill="auto"/>
            <w:noWrap/>
            <w:vAlign w:val="center"/>
            <w:hideMark/>
          </w:tcPr>
          <w:p w14:paraId="6F938DD7"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2.3.2.02.02.005.4003020.2020634700035.53253_98.0</w:t>
            </w:r>
          </w:p>
        </w:tc>
        <w:tc>
          <w:tcPr>
            <w:tcW w:w="2979" w:type="dxa"/>
            <w:tcBorders>
              <w:top w:val="nil"/>
              <w:left w:val="nil"/>
              <w:bottom w:val="single" w:sz="8" w:space="0" w:color="auto"/>
              <w:right w:val="single" w:sz="8" w:space="0" w:color="auto"/>
            </w:tcBorders>
            <w:shd w:val="clear" w:color="auto" w:fill="auto"/>
            <w:vAlign w:val="center"/>
            <w:hideMark/>
          </w:tcPr>
          <w:p w14:paraId="0AB57210"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Alcantarillado y plantas de tratamiento de agua - Alcantarillados optimizados - Implementación del programa "Acceso de la población a los servicios de agua potable y saneamiento básico" en el municipio de Montenegro - Servicios de la construcción   R.B. R</w:t>
            </w:r>
          </w:p>
        </w:tc>
        <w:tc>
          <w:tcPr>
            <w:tcW w:w="1985" w:type="dxa"/>
            <w:tcBorders>
              <w:top w:val="nil"/>
              <w:left w:val="nil"/>
              <w:bottom w:val="single" w:sz="8" w:space="0" w:color="auto"/>
              <w:right w:val="single" w:sz="8" w:space="0" w:color="auto"/>
            </w:tcBorders>
            <w:shd w:val="clear" w:color="auto" w:fill="auto"/>
            <w:noWrap/>
            <w:vAlign w:val="center"/>
            <w:hideMark/>
          </w:tcPr>
          <w:p w14:paraId="6DE57426" w14:textId="77777777" w:rsidR="00B95EF4" w:rsidRPr="00B95EF4" w:rsidRDefault="00B95EF4" w:rsidP="00B95EF4">
            <w:pPr>
              <w:spacing w:after="0" w:line="240" w:lineRule="auto"/>
              <w:jc w:val="right"/>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8.600.000,00</w:t>
            </w:r>
          </w:p>
        </w:tc>
      </w:tr>
      <w:tr w:rsidR="00B95EF4" w:rsidRPr="00B95EF4" w14:paraId="0CE1CD28" w14:textId="77777777" w:rsidTr="00B13B43">
        <w:trPr>
          <w:trHeight w:val="2055"/>
        </w:trPr>
        <w:tc>
          <w:tcPr>
            <w:tcW w:w="4382" w:type="dxa"/>
            <w:tcBorders>
              <w:top w:val="nil"/>
              <w:left w:val="single" w:sz="8" w:space="0" w:color="auto"/>
              <w:bottom w:val="single" w:sz="8" w:space="0" w:color="auto"/>
              <w:right w:val="single" w:sz="8" w:space="0" w:color="auto"/>
            </w:tcBorders>
            <w:shd w:val="clear" w:color="auto" w:fill="auto"/>
            <w:noWrap/>
            <w:vAlign w:val="center"/>
            <w:hideMark/>
          </w:tcPr>
          <w:p w14:paraId="739CB60F"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lastRenderedPageBreak/>
              <w:t>2.3.2.02.02.005.4301004.2020634700007.54790_149.0</w:t>
            </w:r>
          </w:p>
        </w:tc>
        <w:tc>
          <w:tcPr>
            <w:tcW w:w="2979" w:type="dxa"/>
            <w:tcBorders>
              <w:top w:val="nil"/>
              <w:left w:val="nil"/>
              <w:bottom w:val="single" w:sz="8" w:space="0" w:color="auto"/>
              <w:right w:val="single" w:sz="8" w:space="0" w:color="auto"/>
            </w:tcBorders>
            <w:shd w:val="clear" w:color="auto" w:fill="auto"/>
            <w:vAlign w:val="center"/>
            <w:hideMark/>
          </w:tcPr>
          <w:p w14:paraId="5E015316"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 xml:space="preserve">Otros servicios de terminación y acabado de edificios - Servicio de mantenimiento a la infraestructura deportiva - Implementación del programa "Fomento a la recreación, la actividad física y el deporte" en el municipio de Montenegro - Servicios de la </w:t>
            </w:r>
            <w:proofErr w:type="spellStart"/>
            <w:r w:rsidRPr="00B95EF4">
              <w:rPr>
                <w:rFonts w:ascii="Arial Narrow" w:eastAsia="Times New Roman" w:hAnsi="Arial Narrow" w:cs="Calibri"/>
                <w:color w:val="000000"/>
                <w:sz w:val="20"/>
                <w:szCs w:val="20"/>
                <w:lang w:eastAsia="es-CO"/>
              </w:rPr>
              <w:t>cons</w:t>
            </w:r>
            <w:proofErr w:type="spellEnd"/>
          </w:p>
        </w:tc>
        <w:tc>
          <w:tcPr>
            <w:tcW w:w="1985" w:type="dxa"/>
            <w:tcBorders>
              <w:top w:val="nil"/>
              <w:left w:val="nil"/>
              <w:bottom w:val="single" w:sz="8" w:space="0" w:color="auto"/>
              <w:right w:val="single" w:sz="8" w:space="0" w:color="auto"/>
            </w:tcBorders>
            <w:shd w:val="clear" w:color="auto" w:fill="auto"/>
            <w:noWrap/>
            <w:vAlign w:val="center"/>
            <w:hideMark/>
          </w:tcPr>
          <w:p w14:paraId="73DD53B9" w14:textId="77777777" w:rsidR="00B95EF4" w:rsidRPr="00B95EF4" w:rsidRDefault="00B95EF4" w:rsidP="00B95EF4">
            <w:pPr>
              <w:spacing w:after="0" w:line="240" w:lineRule="auto"/>
              <w:jc w:val="right"/>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17.534.248,93</w:t>
            </w:r>
          </w:p>
        </w:tc>
      </w:tr>
      <w:tr w:rsidR="00B95EF4" w:rsidRPr="00B95EF4" w14:paraId="7EC72E11" w14:textId="77777777" w:rsidTr="00B13B43">
        <w:trPr>
          <w:trHeight w:val="2055"/>
        </w:trPr>
        <w:tc>
          <w:tcPr>
            <w:tcW w:w="4382" w:type="dxa"/>
            <w:tcBorders>
              <w:top w:val="nil"/>
              <w:left w:val="single" w:sz="8" w:space="0" w:color="auto"/>
              <w:bottom w:val="single" w:sz="8" w:space="0" w:color="auto"/>
              <w:right w:val="single" w:sz="8" w:space="0" w:color="auto"/>
            </w:tcBorders>
            <w:shd w:val="clear" w:color="auto" w:fill="auto"/>
            <w:noWrap/>
            <w:vAlign w:val="center"/>
            <w:hideMark/>
          </w:tcPr>
          <w:p w14:paraId="4D882F34"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2.3.2.02.02.005.4301004.2020634700007.54790_98.0</w:t>
            </w:r>
          </w:p>
        </w:tc>
        <w:tc>
          <w:tcPr>
            <w:tcW w:w="2979" w:type="dxa"/>
            <w:tcBorders>
              <w:top w:val="nil"/>
              <w:left w:val="nil"/>
              <w:bottom w:val="single" w:sz="8" w:space="0" w:color="auto"/>
              <w:right w:val="single" w:sz="8" w:space="0" w:color="auto"/>
            </w:tcBorders>
            <w:shd w:val="clear" w:color="auto" w:fill="auto"/>
            <w:vAlign w:val="center"/>
            <w:hideMark/>
          </w:tcPr>
          <w:p w14:paraId="7C87B627"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 xml:space="preserve">Otros servicios de terminación y acabado de edificios - Servicio de mantenimiento a la infraestructura deportiva - Implementación del programa "Fomento a la recreación, la actividad física y el deporte" en el municipio de Montenegro - Servicios de la </w:t>
            </w:r>
            <w:proofErr w:type="spellStart"/>
            <w:r w:rsidRPr="00B95EF4">
              <w:rPr>
                <w:rFonts w:ascii="Arial Narrow" w:eastAsia="Times New Roman" w:hAnsi="Arial Narrow" w:cs="Calibri"/>
                <w:color w:val="000000"/>
                <w:sz w:val="20"/>
                <w:szCs w:val="20"/>
                <w:lang w:eastAsia="es-CO"/>
              </w:rPr>
              <w:t>cons</w:t>
            </w:r>
            <w:proofErr w:type="spellEnd"/>
          </w:p>
        </w:tc>
        <w:tc>
          <w:tcPr>
            <w:tcW w:w="1985" w:type="dxa"/>
            <w:tcBorders>
              <w:top w:val="nil"/>
              <w:left w:val="nil"/>
              <w:bottom w:val="single" w:sz="8" w:space="0" w:color="auto"/>
              <w:right w:val="single" w:sz="8" w:space="0" w:color="auto"/>
            </w:tcBorders>
            <w:shd w:val="clear" w:color="auto" w:fill="auto"/>
            <w:noWrap/>
            <w:vAlign w:val="center"/>
            <w:hideMark/>
          </w:tcPr>
          <w:p w14:paraId="7D63F551" w14:textId="77777777" w:rsidR="00B95EF4" w:rsidRPr="00B95EF4" w:rsidRDefault="00B95EF4" w:rsidP="00B95EF4">
            <w:pPr>
              <w:spacing w:after="0" w:line="240" w:lineRule="auto"/>
              <w:jc w:val="right"/>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26.000.000,00</w:t>
            </w:r>
          </w:p>
        </w:tc>
      </w:tr>
      <w:tr w:rsidR="00B95EF4" w:rsidRPr="00B95EF4" w14:paraId="7202B7B9" w14:textId="77777777" w:rsidTr="00B13B43">
        <w:trPr>
          <w:trHeight w:val="2310"/>
        </w:trPr>
        <w:tc>
          <w:tcPr>
            <w:tcW w:w="4382" w:type="dxa"/>
            <w:tcBorders>
              <w:top w:val="nil"/>
              <w:left w:val="single" w:sz="8" w:space="0" w:color="auto"/>
              <w:bottom w:val="single" w:sz="8" w:space="0" w:color="auto"/>
              <w:right w:val="single" w:sz="8" w:space="0" w:color="auto"/>
            </w:tcBorders>
            <w:shd w:val="clear" w:color="auto" w:fill="auto"/>
            <w:noWrap/>
            <w:vAlign w:val="center"/>
            <w:hideMark/>
          </w:tcPr>
          <w:p w14:paraId="3A3F35F1"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2.3.2.02.02.005.4599011.2020634700043.54790_167.0</w:t>
            </w:r>
          </w:p>
        </w:tc>
        <w:tc>
          <w:tcPr>
            <w:tcW w:w="2979" w:type="dxa"/>
            <w:tcBorders>
              <w:top w:val="nil"/>
              <w:left w:val="nil"/>
              <w:bottom w:val="single" w:sz="8" w:space="0" w:color="auto"/>
              <w:right w:val="single" w:sz="8" w:space="0" w:color="auto"/>
            </w:tcBorders>
            <w:shd w:val="clear" w:color="auto" w:fill="auto"/>
            <w:vAlign w:val="center"/>
            <w:hideMark/>
          </w:tcPr>
          <w:p w14:paraId="26052A74"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Otros servicios de terminación y acabado de edificios - Sedes adecuadas - Implementación del programa "Fortalecimiento a la gestión y dirección de la administración pública territorial" en el municipio de Montenegro - Servicios de la construcción   R.B. R</w:t>
            </w:r>
          </w:p>
        </w:tc>
        <w:tc>
          <w:tcPr>
            <w:tcW w:w="1985" w:type="dxa"/>
            <w:tcBorders>
              <w:top w:val="nil"/>
              <w:left w:val="nil"/>
              <w:bottom w:val="single" w:sz="8" w:space="0" w:color="auto"/>
              <w:right w:val="single" w:sz="8" w:space="0" w:color="auto"/>
            </w:tcBorders>
            <w:shd w:val="clear" w:color="auto" w:fill="auto"/>
            <w:noWrap/>
            <w:vAlign w:val="center"/>
            <w:hideMark/>
          </w:tcPr>
          <w:p w14:paraId="2F3A7E0E" w14:textId="77777777" w:rsidR="00B95EF4" w:rsidRPr="00B95EF4" w:rsidRDefault="00B95EF4" w:rsidP="00B95EF4">
            <w:pPr>
              <w:spacing w:after="0" w:line="240" w:lineRule="auto"/>
              <w:jc w:val="right"/>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80.000.000,00</w:t>
            </w:r>
          </w:p>
        </w:tc>
      </w:tr>
      <w:tr w:rsidR="00B95EF4" w:rsidRPr="00B95EF4" w14:paraId="0B96E0F0" w14:textId="77777777" w:rsidTr="00B13B43">
        <w:trPr>
          <w:trHeight w:val="1290"/>
        </w:trPr>
        <w:tc>
          <w:tcPr>
            <w:tcW w:w="4382" w:type="dxa"/>
            <w:tcBorders>
              <w:top w:val="nil"/>
              <w:left w:val="single" w:sz="8" w:space="0" w:color="auto"/>
              <w:bottom w:val="single" w:sz="8" w:space="0" w:color="auto"/>
              <w:right w:val="single" w:sz="8" w:space="0" w:color="auto"/>
            </w:tcBorders>
            <w:shd w:val="clear" w:color="auto" w:fill="auto"/>
            <w:noWrap/>
            <w:vAlign w:val="center"/>
            <w:hideMark/>
          </w:tcPr>
          <w:p w14:paraId="6D4F2FD6"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2.3.2.02.02.006</w:t>
            </w:r>
          </w:p>
        </w:tc>
        <w:tc>
          <w:tcPr>
            <w:tcW w:w="2979" w:type="dxa"/>
            <w:tcBorders>
              <w:top w:val="nil"/>
              <w:left w:val="nil"/>
              <w:bottom w:val="single" w:sz="8" w:space="0" w:color="auto"/>
              <w:right w:val="single" w:sz="8" w:space="0" w:color="auto"/>
            </w:tcBorders>
            <w:shd w:val="clear" w:color="auto" w:fill="auto"/>
            <w:vAlign w:val="center"/>
            <w:hideMark/>
          </w:tcPr>
          <w:p w14:paraId="11EB19DC"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Servicios de alojamiento; servicios de suministro de comidas y bebidas; servicios de transporte; y servicios de distribución de electricidad, gas y agua</w:t>
            </w:r>
          </w:p>
        </w:tc>
        <w:tc>
          <w:tcPr>
            <w:tcW w:w="1985" w:type="dxa"/>
            <w:tcBorders>
              <w:top w:val="nil"/>
              <w:left w:val="nil"/>
              <w:bottom w:val="single" w:sz="8" w:space="0" w:color="auto"/>
              <w:right w:val="single" w:sz="8" w:space="0" w:color="auto"/>
            </w:tcBorders>
            <w:shd w:val="clear" w:color="auto" w:fill="auto"/>
            <w:noWrap/>
            <w:vAlign w:val="center"/>
            <w:hideMark/>
          </w:tcPr>
          <w:p w14:paraId="034BBCCE" w14:textId="77777777" w:rsidR="00B95EF4" w:rsidRPr="00B95EF4" w:rsidRDefault="00B95EF4" w:rsidP="00B95EF4">
            <w:pPr>
              <w:spacing w:after="0" w:line="240" w:lineRule="auto"/>
              <w:jc w:val="right"/>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106.731.561,84</w:t>
            </w:r>
          </w:p>
        </w:tc>
      </w:tr>
      <w:tr w:rsidR="00B95EF4" w:rsidRPr="00B95EF4" w14:paraId="54968B2C" w14:textId="77777777" w:rsidTr="00B13B43">
        <w:trPr>
          <w:trHeight w:val="2310"/>
        </w:trPr>
        <w:tc>
          <w:tcPr>
            <w:tcW w:w="4382" w:type="dxa"/>
            <w:tcBorders>
              <w:top w:val="nil"/>
              <w:left w:val="single" w:sz="8" w:space="0" w:color="auto"/>
              <w:bottom w:val="single" w:sz="8" w:space="0" w:color="auto"/>
              <w:right w:val="single" w:sz="8" w:space="0" w:color="auto"/>
            </w:tcBorders>
            <w:shd w:val="clear" w:color="auto" w:fill="auto"/>
            <w:noWrap/>
            <w:vAlign w:val="center"/>
            <w:hideMark/>
          </w:tcPr>
          <w:p w14:paraId="36401036"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2.3.2.02.02.006.2201028.2020634700002.63399_153.0</w:t>
            </w:r>
          </w:p>
        </w:tc>
        <w:tc>
          <w:tcPr>
            <w:tcW w:w="2979" w:type="dxa"/>
            <w:tcBorders>
              <w:top w:val="nil"/>
              <w:left w:val="nil"/>
              <w:bottom w:val="single" w:sz="8" w:space="0" w:color="auto"/>
              <w:right w:val="single" w:sz="8" w:space="0" w:color="auto"/>
            </w:tcBorders>
            <w:shd w:val="clear" w:color="auto" w:fill="auto"/>
            <w:vAlign w:val="center"/>
            <w:hideMark/>
          </w:tcPr>
          <w:p w14:paraId="52BABADA"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Otros servicios de suministro de comidas - Servicio de apoyo a la permanencia con alimentación escolar - Implementación del programa "Calidad, cobertura y fortalecimiento de la educación inicial, prescolar, básica y media" en el municipio de Montenegro - Se</w:t>
            </w:r>
          </w:p>
        </w:tc>
        <w:tc>
          <w:tcPr>
            <w:tcW w:w="1985" w:type="dxa"/>
            <w:tcBorders>
              <w:top w:val="nil"/>
              <w:left w:val="nil"/>
              <w:bottom w:val="single" w:sz="8" w:space="0" w:color="auto"/>
              <w:right w:val="single" w:sz="8" w:space="0" w:color="auto"/>
            </w:tcBorders>
            <w:shd w:val="clear" w:color="auto" w:fill="auto"/>
            <w:noWrap/>
            <w:vAlign w:val="center"/>
            <w:hideMark/>
          </w:tcPr>
          <w:p w14:paraId="609F268B" w14:textId="77777777" w:rsidR="00B95EF4" w:rsidRPr="00B95EF4" w:rsidRDefault="00B95EF4" w:rsidP="00B95EF4">
            <w:pPr>
              <w:spacing w:after="0" w:line="240" w:lineRule="auto"/>
              <w:jc w:val="right"/>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106.731.561,84</w:t>
            </w:r>
          </w:p>
        </w:tc>
      </w:tr>
      <w:tr w:rsidR="00B95EF4" w:rsidRPr="00B95EF4" w14:paraId="215CFDF9" w14:textId="77777777" w:rsidTr="00B13B43">
        <w:trPr>
          <w:trHeight w:val="780"/>
        </w:trPr>
        <w:tc>
          <w:tcPr>
            <w:tcW w:w="4382" w:type="dxa"/>
            <w:tcBorders>
              <w:top w:val="nil"/>
              <w:left w:val="single" w:sz="8" w:space="0" w:color="auto"/>
              <w:bottom w:val="single" w:sz="8" w:space="0" w:color="auto"/>
              <w:right w:val="single" w:sz="8" w:space="0" w:color="auto"/>
            </w:tcBorders>
            <w:shd w:val="clear" w:color="auto" w:fill="auto"/>
            <w:noWrap/>
            <w:vAlign w:val="center"/>
            <w:hideMark/>
          </w:tcPr>
          <w:p w14:paraId="2E65E74F"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2.3.2.02.02.007</w:t>
            </w:r>
          </w:p>
        </w:tc>
        <w:tc>
          <w:tcPr>
            <w:tcW w:w="2979" w:type="dxa"/>
            <w:tcBorders>
              <w:top w:val="nil"/>
              <w:left w:val="nil"/>
              <w:bottom w:val="single" w:sz="8" w:space="0" w:color="auto"/>
              <w:right w:val="single" w:sz="8" w:space="0" w:color="auto"/>
            </w:tcBorders>
            <w:shd w:val="clear" w:color="auto" w:fill="auto"/>
            <w:vAlign w:val="center"/>
            <w:hideMark/>
          </w:tcPr>
          <w:p w14:paraId="166790C0"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Servicios financieros y servicios conexos, servicios inmobiliarios y servicios de leasing</w:t>
            </w:r>
          </w:p>
        </w:tc>
        <w:tc>
          <w:tcPr>
            <w:tcW w:w="1985" w:type="dxa"/>
            <w:tcBorders>
              <w:top w:val="nil"/>
              <w:left w:val="nil"/>
              <w:bottom w:val="single" w:sz="8" w:space="0" w:color="auto"/>
              <w:right w:val="single" w:sz="8" w:space="0" w:color="auto"/>
            </w:tcBorders>
            <w:shd w:val="clear" w:color="auto" w:fill="auto"/>
            <w:noWrap/>
            <w:vAlign w:val="center"/>
            <w:hideMark/>
          </w:tcPr>
          <w:p w14:paraId="1E28E16E" w14:textId="77777777" w:rsidR="00B95EF4" w:rsidRPr="00B95EF4" w:rsidRDefault="00B95EF4" w:rsidP="00B95EF4">
            <w:pPr>
              <w:spacing w:after="0" w:line="240" w:lineRule="auto"/>
              <w:jc w:val="right"/>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40.000.000,00</w:t>
            </w:r>
          </w:p>
        </w:tc>
      </w:tr>
      <w:tr w:rsidR="00B95EF4" w:rsidRPr="00B95EF4" w14:paraId="1557427C" w14:textId="77777777" w:rsidTr="00B13B43">
        <w:trPr>
          <w:trHeight w:val="3075"/>
        </w:trPr>
        <w:tc>
          <w:tcPr>
            <w:tcW w:w="4382" w:type="dxa"/>
            <w:tcBorders>
              <w:top w:val="nil"/>
              <w:left w:val="single" w:sz="8" w:space="0" w:color="auto"/>
              <w:bottom w:val="single" w:sz="8" w:space="0" w:color="auto"/>
              <w:right w:val="single" w:sz="8" w:space="0" w:color="auto"/>
            </w:tcBorders>
            <w:shd w:val="clear" w:color="auto" w:fill="auto"/>
            <w:noWrap/>
            <w:vAlign w:val="center"/>
            <w:hideMark/>
          </w:tcPr>
          <w:p w14:paraId="0787F81A"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lastRenderedPageBreak/>
              <w:t>2.3.2.02.02.007.4103052.2020634700014.72112_98.0</w:t>
            </w:r>
          </w:p>
        </w:tc>
        <w:tc>
          <w:tcPr>
            <w:tcW w:w="2979" w:type="dxa"/>
            <w:tcBorders>
              <w:top w:val="nil"/>
              <w:left w:val="nil"/>
              <w:bottom w:val="single" w:sz="8" w:space="0" w:color="auto"/>
              <w:right w:val="single" w:sz="8" w:space="0" w:color="auto"/>
            </w:tcBorders>
            <w:shd w:val="clear" w:color="auto" w:fill="auto"/>
            <w:vAlign w:val="center"/>
            <w:hideMark/>
          </w:tcPr>
          <w:p w14:paraId="0645AB3B"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 xml:space="preserve">Servicios de alquiler o arrendamiento con o sin </w:t>
            </w:r>
            <w:proofErr w:type="spellStart"/>
            <w:r w:rsidRPr="00B95EF4">
              <w:rPr>
                <w:rFonts w:ascii="Arial Narrow" w:eastAsia="Times New Roman" w:hAnsi="Arial Narrow" w:cs="Calibri"/>
                <w:color w:val="000000"/>
                <w:sz w:val="20"/>
                <w:szCs w:val="20"/>
                <w:lang w:eastAsia="es-CO"/>
              </w:rPr>
              <w:t>opcion</w:t>
            </w:r>
            <w:proofErr w:type="spellEnd"/>
            <w:r w:rsidRPr="00B95EF4">
              <w:rPr>
                <w:rFonts w:ascii="Arial Narrow" w:eastAsia="Times New Roman" w:hAnsi="Arial Narrow" w:cs="Calibri"/>
                <w:color w:val="000000"/>
                <w:sz w:val="20"/>
                <w:szCs w:val="20"/>
                <w:lang w:eastAsia="es-CO"/>
              </w:rPr>
              <w:t xml:space="preserve"> de compra relativos a bienes inmuebles no residenciales diferentes a </w:t>
            </w:r>
            <w:proofErr w:type="gramStart"/>
            <w:r w:rsidRPr="00B95EF4">
              <w:rPr>
                <w:rFonts w:ascii="Arial Narrow" w:eastAsia="Times New Roman" w:hAnsi="Arial Narrow" w:cs="Calibri"/>
                <w:color w:val="000000"/>
                <w:sz w:val="20"/>
                <w:szCs w:val="20"/>
                <w:lang w:eastAsia="es-CO"/>
              </w:rPr>
              <w:t>vivienda  propios</w:t>
            </w:r>
            <w:proofErr w:type="gramEnd"/>
            <w:r w:rsidRPr="00B95EF4">
              <w:rPr>
                <w:rFonts w:ascii="Arial Narrow" w:eastAsia="Times New Roman" w:hAnsi="Arial Narrow" w:cs="Calibri"/>
                <w:color w:val="000000"/>
                <w:sz w:val="20"/>
                <w:szCs w:val="20"/>
                <w:lang w:eastAsia="es-CO"/>
              </w:rPr>
              <w:t xml:space="preserve"> o arrendados. - Servicio de gestión de oferta social para la población vulnerable - Implementación del programa "Inclusión social y productiva para la población en situación de vulnerabilidad" en el municipio de Monte</w:t>
            </w:r>
          </w:p>
        </w:tc>
        <w:tc>
          <w:tcPr>
            <w:tcW w:w="1985" w:type="dxa"/>
            <w:tcBorders>
              <w:top w:val="nil"/>
              <w:left w:val="nil"/>
              <w:bottom w:val="single" w:sz="8" w:space="0" w:color="auto"/>
              <w:right w:val="single" w:sz="8" w:space="0" w:color="auto"/>
            </w:tcBorders>
            <w:shd w:val="clear" w:color="auto" w:fill="auto"/>
            <w:noWrap/>
            <w:vAlign w:val="center"/>
            <w:hideMark/>
          </w:tcPr>
          <w:p w14:paraId="39C6A93C" w14:textId="77777777" w:rsidR="00B95EF4" w:rsidRPr="00B95EF4" w:rsidRDefault="00B95EF4" w:rsidP="00B95EF4">
            <w:pPr>
              <w:spacing w:after="0" w:line="240" w:lineRule="auto"/>
              <w:jc w:val="right"/>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40.000.000,00</w:t>
            </w:r>
          </w:p>
        </w:tc>
      </w:tr>
      <w:tr w:rsidR="00B95EF4" w:rsidRPr="00B95EF4" w14:paraId="58D4038D" w14:textId="77777777" w:rsidTr="00B13B43">
        <w:trPr>
          <w:trHeight w:val="780"/>
        </w:trPr>
        <w:tc>
          <w:tcPr>
            <w:tcW w:w="4382" w:type="dxa"/>
            <w:tcBorders>
              <w:top w:val="nil"/>
              <w:left w:val="single" w:sz="8" w:space="0" w:color="auto"/>
              <w:bottom w:val="single" w:sz="8" w:space="0" w:color="auto"/>
              <w:right w:val="single" w:sz="8" w:space="0" w:color="auto"/>
            </w:tcBorders>
            <w:shd w:val="clear" w:color="auto" w:fill="auto"/>
            <w:noWrap/>
            <w:vAlign w:val="center"/>
            <w:hideMark/>
          </w:tcPr>
          <w:p w14:paraId="4F9E40CC"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2.3.2.02.02.008</w:t>
            </w:r>
          </w:p>
        </w:tc>
        <w:tc>
          <w:tcPr>
            <w:tcW w:w="2979" w:type="dxa"/>
            <w:tcBorders>
              <w:top w:val="nil"/>
              <w:left w:val="nil"/>
              <w:bottom w:val="single" w:sz="8" w:space="0" w:color="auto"/>
              <w:right w:val="single" w:sz="8" w:space="0" w:color="auto"/>
            </w:tcBorders>
            <w:shd w:val="clear" w:color="auto" w:fill="auto"/>
            <w:vAlign w:val="center"/>
            <w:hideMark/>
          </w:tcPr>
          <w:p w14:paraId="0528C354"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 xml:space="preserve">Servicios prestados a las empresas y servicios de producción </w:t>
            </w:r>
          </w:p>
        </w:tc>
        <w:tc>
          <w:tcPr>
            <w:tcW w:w="1985" w:type="dxa"/>
            <w:tcBorders>
              <w:top w:val="nil"/>
              <w:left w:val="nil"/>
              <w:bottom w:val="single" w:sz="8" w:space="0" w:color="auto"/>
              <w:right w:val="single" w:sz="8" w:space="0" w:color="auto"/>
            </w:tcBorders>
            <w:shd w:val="clear" w:color="auto" w:fill="auto"/>
            <w:noWrap/>
            <w:vAlign w:val="center"/>
            <w:hideMark/>
          </w:tcPr>
          <w:p w14:paraId="07DA329A" w14:textId="77777777" w:rsidR="00B95EF4" w:rsidRPr="00B95EF4" w:rsidRDefault="00B95EF4" w:rsidP="00B95EF4">
            <w:pPr>
              <w:spacing w:after="0" w:line="240" w:lineRule="auto"/>
              <w:jc w:val="right"/>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544.991.838,57</w:t>
            </w:r>
          </w:p>
        </w:tc>
      </w:tr>
      <w:tr w:rsidR="00B95EF4" w:rsidRPr="00B95EF4" w14:paraId="330A732B" w14:textId="77777777" w:rsidTr="00B13B43">
        <w:trPr>
          <w:trHeight w:val="2055"/>
        </w:trPr>
        <w:tc>
          <w:tcPr>
            <w:tcW w:w="4382" w:type="dxa"/>
            <w:tcBorders>
              <w:top w:val="nil"/>
              <w:left w:val="single" w:sz="8" w:space="0" w:color="auto"/>
              <w:bottom w:val="single" w:sz="8" w:space="0" w:color="auto"/>
              <w:right w:val="single" w:sz="8" w:space="0" w:color="auto"/>
            </w:tcBorders>
            <w:shd w:val="clear" w:color="auto" w:fill="auto"/>
            <w:noWrap/>
            <w:vAlign w:val="center"/>
            <w:hideMark/>
          </w:tcPr>
          <w:p w14:paraId="58992E9C"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2.3.2.02.02.008.2301079.2020634700033.84222_98.0</w:t>
            </w:r>
          </w:p>
        </w:tc>
        <w:tc>
          <w:tcPr>
            <w:tcW w:w="2979" w:type="dxa"/>
            <w:tcBorders>
              <w:top w:val="nil"/>
              <w:left w:val="nil"/>
              <w:bottom w:val="single" w:sz="8" w:space="0" w:color="auto"/>
              <w:right w:val="single" w:sz="8" w:space="0" w:color="auto"/>
            </w:tcBorders>
            <w:shd w:val="clear" w:color="auto" w:fill="auto"/>
            <w:vAlign w:val="center"/>
            <w:hideMark/>
          </w:tcPr>
          <w:p w14:paraId="079DF037"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 xml:space="preserve">Servicios de acceso a Internet de banda ancha </w:t>
            </w:r>
            <w:proofErr w:type="gramStart"/>
            <w:r w:rsidRPr="00B95EF4">
              <w:rPr>
                <w:rFonts w:ascii="Arial Narrow" w:eastAsia="Times New Roman" w:hAnsi="Arial Narrow" w:cs="Calibri"/>
                <w:color w:val="000000"/>
                <w:sz w:val="20"/>
                <w:szCs w:val="20"/>
                <w:lang w:eastAsia="es-CO"/>
              </w:rPr>
              <w:t>-  Servicio</w:t>
            </w:r>
            <w:proofErr w:type="gramEnd"/>
            <w:r w:rsidRPr="00B95EF4">
              <w:rPr>
                <w:rFonts w:ascii="Arial Narrow" w:eastAsia="Times New Roman" w:hAnsi="Arial Narrow" w:cs="Calibri"/>
                <w:color w:val="000000"/>
                <w:sz w:val="20"/>
                <w:szCs w:val="20"/>
                <w:lang w:eastAsia="es-CO"/>
              </w:rPr>
              <w:t xml:space="preserve"> de acceso zonas digitales - Implementación del programa "Facilitar el acceso y uso de las Tecnologías de la Información y las Comunicaciones en todo el territorio nacional" en el municipio de Monte</w:t>
            </w:r>
          </w:p>
        </w:tc>
        <w:tc>
          <w:tcPr>
            <w:tcW w:w="1985" w:type="dxa"/>
            <w:tcBorders>
              <w:top w:val="nil"/>
              <w:left w:val="nil"/>
              <w:bottom w:val="single" w:sz="8" w:space="0" w:color="auto"/>
              <w:right w:val="single" w:sz="8" w:space="0" w:color="auto"/>
            </w:tcBorders>
            <w:shd w:val="clear" w:color="auto" w:fill="auto"/>
            <w:noWrap/>
            <w:vAlign w:val="center"/>
            <w:hideMark/>
          </w:tcPr>
          <w:p w14:paraId="511523C7" w14:textId="77777777" w:rsidR="00B95EF4" w:rsidRPr="00B95EF4" w:rsidRDefault="00B95EF4" w:rsidP="00B95EF4">
            <w:pPr>
              <w:spacing w:after="0" w:line="240" w:lineRule="auto"/>
              <w:jc w:val="right"/>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15.360.000,00</w:t>
            </w:r>
          </w:p>
        </w:tc>
      </w:tr>
      <w:tr w:rsidR="00B95EF4" w:rsidRPr="00B95EF4" w14:paraId="2965F46C" w14:textId="77777777" w:rsidTr="00B13B43">
        <w:trPr>
          <w:trHeight w:val="2310"/>
        </w:trPr>
        <w:tc>
          <w:tcPr>
            <w:tcW w:w="4382" w:type="dxa"/>
            <w:tcBorders>
              <w:top w:val="nil"/>
              <w:left w:val="single" w:sz="8" w:space="0" w:color="auto"/>
              <w:bottom w:val="single" w:sz="8" w:space="0" w:color="auto"/>
              <w:right w:val="single" w:sz="8" w:space="0" w:color="auto"/>
            </w:tcBorders>
            <w:shd w:val="clear" w:color="auto" w:fill="auto"/>
            <w:noWrap/>
            <w:vAlign w:val="center"/>
            <w:hideMark/>
          </w:tcPr>
          <w:p w14:paraId="32F10559"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2.3.2.02.02.008.2302024.2020634700034.83132_98.0</w:t>
            </w:r>
          </w:p>
        </w:tc>
        <w:tc>
          <w:tcPr>
            <w:tcW w:w="2979" w:type="dxa"/>
            <w:tcBorders>
              <w:top w:val="nil"/>
              <w:left w:val="nil"/>
              <w:bottom w:val="single" w:sz="8" w:space="0" w:color="auto"/>
              <w:right w:val="single" w:sz="8" w:space="0" w:color="auto"/>
            </w:tcBorders>
            <w:shd w:val="clear" w:color="auto" w:fill="auto"/>
            <w:vAlign w:val="center"/>
            <w:hideMark/>
          </w:tcPr>
          <w:p w14:paraId="6367012B"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 xml:space="preserve">Servicios de soporte en tecnologías de la información (TI) - Servicio de asistencia técnica para la implementación de la Estrategia de Gobierno digital - Implementación del programa "Fomento del desarrollo de aplicaciones, software y contenidos para </w:t>
            </w:r>
            <w:proofErr w:type="spellStart"/>
            <w:r w:rsidRPr="00B95EF4">
              <w:rPr>
                <w:rFonts w:ascii="Arial Narrow" w:eastAsia="Times New Roman" w:hAnsi="Arial Narrow" w:cs="Calibri"/>
                <w:color w:val="000000"/>
                <w:sz w:val="20"/>
                <w:szCs w:val="20"/>
                <w:lang w:eastAsia="es-CO"/>
              </w:rPr>
              <w:t>impul</w:t>
            </w:r>
            <w:proofErr w:type="spellEnd"/>
          </w:p>
        </w:tc>
        <w:tc>
          <w:tcPr>
            <w:tcW w:w="1985" w:type="dxa"/>
            <w:tcBorders>
              <w:top w:val="nil"/>
              <w:left w:val="nil"/>
              <w:bottom w:val="single" w:sz="8" w:space="0" w:color="auto"/>
              <w:right w:val="single" w:sz="8" w:space="0" w:color="auto"/>
            </w:tcBorders>
            <w:shd w:val="clear" w:color="auto" w:fill="auto"/>
            <w:noWrap/>
            <w:vAlign w:val="center"/>
            <w:hideMark/>
          </w:tcPr>
          <w:p w14:paraId="01A4C6A9" w14:textId="77777777" w:rsidR="00B95EF4" w:rsidRPr="00B95EF4" w:rsidRDefault="00B95EF4" w:rsidP="00B95EF4">
            <w:pPr>
              <w:spacing w:after="0" w:line="240" w:lineRule="auto"/>
              <w:jc w:val="right"/>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138.800.000,00</w:t>
            </w:r>
          </w:p>
        </w:tc>
      </w:tr>
      <w:tr w:rsidR="00B95EF4" w:rsidRPr="00B95EF4" w14:paraId="5CEBD3B1" w14:textId="77777777" w:rsidTr="00B13B43">
        <w:trPr>
          <w:trHeight w:val="2055"/>
        </w:trPr>
        <w:tc>
          <w:tcPr>
            <w:tcW w:w="4382" w:type="dxa"/>
            <w:tcBorders>
              <w:top w:val="nil"/>
              <w:left w:val="single" w:sz="8" w:space="0" w:color="auto"/>
              <w:bottom w:val="single" w:sz="8" w:space="0" w:color="auto"/>
              <w:right w:val="single" w:sz="8" w:space="0" w:color="auto"/>
            </w:tcBorders>
            <w:shd w:val="clear" w:color="auto" w:fill="auto"/>
            <w:noWrap/>
            <w:vAlign w:val="center"/>
            <w:hideMark/>
          </w:tcPr>
          <w:p w14:paraId="475EA176"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2.3.2.02.02.008.2302024.2020634700034.83151_98.0</w:t>
            </w:r>
          </w:p>
        </w:tc>
        <w:tc>
          <w:tcPr>
            <w:tcW w:w="2979" w:type="dxa"/>
            <w:tcBorders>
              <w:top w:val="nil"/>
              <w:left w:val="nil"/>
              <w:bottom w:val="single" w:sz="8" w:space="0" w:color="auto"/>
              <w:right w:val="single" w:sz="8" w:space="0" w:color="auto"/>
            </w:tcBorders>
            <w:shd w:val="clear" w:color="auto" w:fill="auto"/>
            <w:vAlign w:val="center"/>
            <w:hideMark/>
          </w:tcPr>
          <w:p w14:paraId="14650320"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 xml:space="preserve">Servicios de alojamiento de sitios web hosting - Servicio de asistencia técnica para la implementación de la Estrategia de Gobierno digital - Implementación del programa "Fomento del desarrollo de aplicaciones, software y contenidos para </w:t>
            </w:r>
            <w:proofErr w:type="spellStart"/>
            <w:r w:rsidRPr="00B95EF4">
              <w:rPr>
                <w:rFonts w:ascii="Arial Narrow" w:eastAsia="Times New Roman" w:hAnsi="Arial Narrow" w:cs="Calibri"/>
                <w:color w:val="000000"/>
                <w:sz w:val="20"/>
                <w:szCs w:val="20"/>
                <w:lang w:eastAsia="es-CO"/>
              </w:rPr>
              <w:t>impul</w:t>
            </w:r>
            <w:proofErr w:type="spellEnd"/>
          </w:p>
        </w:tc>
        <w:tc>
          <w:tcPr>
            <w:tcW w:w="1985" w:type="dxa"/>
            <w:tcBorders>
              <w:top w:val="nil"/>
              <w:left w:val="nil"/>
              <w:bottom w:val="single" w:sz="8" w:space="0" w:color="auto"/>
              <w:right w:val="single" w:sz="8" w:space="0" w:color="auto"/>
            </w:tcBorders>
            <w:shd w:val="clear" w:color="auto" w:fill="auto"/>
            <w:noWrap/>
            <w:vAlign w:val="center"/>
            <w:hideMark/>
          </w:tcPr>
          <w:p w14:paraId="023596EE" w14:textId="77777777" w:rsidR="00B95EF4" w:rsidRPr="00B95EF4" w:rsidRDefault="00B95EF4" w:rsidP="00B95EF4">
            <w:pPr>
              <w:spacing w:after="0" w:line="240" w:lineRule="auto"/>
              <w:jc w:val="right"/>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10.000.000,00</w:t>
            </w:r>
          </w:p>
        </w:tc>
      </w:tr>
      <w:tr w:rsidR="00B95EF4" w:rsidRPr="00B95EF4" w14:paraId="3DB4DF7B" w14:textId="77777777" w:rsidTr="00B13B43">
        <w:trPr>
          <w:trHeight w:val="2055"/>
        </w:trPr>
        <w:tc>
          <w:tcPr>
            <w:tcW w:w="4382" w:type="dxa"/>
            <w:tcBorders>
              <w:top w:val="nil"/>
              <w:left w:val="single" w:sz="8" w:space="0" w:color="auto"/>
              <w:bottom w:val="single" w:sz="8" w:space="0" w:color="auto"/>
              <w:right w:val="single" w:sz="8" w:space="0" w:color="auto"/>
            </w:tcBorders>
            <w:shd w:val="clear" w:color="auto" w:fill="auto"/>
            <w:noWrap/>
            <w:vAlign w:val="center"/>
            <w:hideMark/>
          </w:tcPr>
          <w:p w14:paraId="5E252616"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lastRenderedPageBreak/>
              <w:t>2.3.2.02.02.008.3301085.2020634700008.84510_118.0</w:t>
            </w:r>
          </w:p>
        </w:tc>
        <w:tc>
          <w:tcPr>
            <w:tcW w:w="2979" w:type="dxa"/>
            <w:tcBorders>
              <w:top w:val="nil"/>
              <w:left w:val="nil"/>
              <w:bottom w:val="single" w:sz="8" w:space="0" w:color="auto"/>
              <w:right w:val="single" w:sz="8" w:space="0" w:color="auto"/>
            </w:tcBorders>
            <w:shd w:val="clear" w:color="auto" w:fill="auto"/>
            <w:vAlign w:val="center"/>
            <w:hideMark/>
          </w:tcPr>
          <w:p w14:paraId="52330357"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Servicios de bibliotecas - Servicios bibliotecarios - Implementación del programa "Promoción y acceso efectivo a procesos culturales y artísticos" en el municipio de Montenegro - Servicios prestados a las empresas y servicios de producción    INGRESOS COR</w:t>
            </w:r>
          </w:p>
        </w:tc>
        <w:tc>
          <w:tcPr>
            <w:tcW w:w="1985" w:type="dxa"/>
            <w:tcBorders>
              <w:top w:val="nil"/>
              <w:left w:val="nil"/>
              <w:bottom w:val="single" w:sz="8" w:space="0" w:color="auto"/>
              <w:right w:val="single" w:sz="8" w:space="0" w:color="auto"/>
            </w:tcBorders>
            <w:shd w:val="clear" w:color="auto" w:fill="auto"/>
            <w:noWrap/>
            <w:vAlign w:val="center"/>
            <w:hideMark/>
          </w:tcPr>
          <w:p w14:paraId="0A140949" w14:textId="77777777" w:rsidR="00B95EF4" w:rsidRPr="00B95EF4" w:rsidRDefault="00B95EF4" w:rsidP="00B95EF4">
            <w:pPr>
              <w:spacing w:after="0" w:line="240" w:lineRule="auto"/>
              <w:jc w:val="right"/>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284.085,57</w:t>
            </w:r>
          </w:p>
        </w:tc>
      </w:tr>
      <w:tr w:rsidR="00B95EF4" w:rsidRPr="00B95EF4" w14:paraId="085A4819" w14:textId="77777777" w:rsidTr="00B13B43">
        <w:trPr>
          <w:trHeight w:val="2055"/>
        </w:trPr>
        <w:tc>
          <w:tcPr>
            <w:tcW w:w="4382" w:type="dxa"/>
            <w:tcBorders>
              <w:top w:val="nil"/>
              <w:left w:val="single" w:sz="8" w:space="0" w:color="auto"/>
              <w:bottom w:val="single" w:sz="8" w:space="0" w:color="auto"/>
              <w:right w:val="single" w:sz="8" w:space="0" w:color="auto"/>
            </w:tcBorders>
            <w:shd w:val="clear" w:color="auto" w:fill="auto"/>
            <w:noWrap/>
            <w:vAlign w:val="center"/>
            <w:hideMark/>
          </w:tcPr>
          <w:p w14:paraId="5EEE40BB"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2.3.2.02.02.008.3301085.2020634700008.84510_151.0</w:t>
            </w:r>
          </w:p>
        </w:tc>
        <w:tc>
          <w:tcPr>
            <w:tcW w:w="2979" w:type="dxa"/>
            <w:tcBorders>
              <w:top w:val="nil"/>
              <w:left w:val="nil"/>
              <w:bottom w:val="single" w:sz="8" w:space="0" w:color="auto"/>
              <w:right w:val="single" w:sz="8" w:space="0" w:color="auto"/>
            </w:tcBorders>
            <w:shd w:val="clear" w:color="auto" w:fill="auto"/>
            <w:vAlign w:val="center"/>
            <w:hideMark/>
          </w:tcPr>
          <w:p w14:paraId="753637F9"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Servicios de bibliotecas - Servicios bibliotecarios - Implementación del programa "Promoción y acceso efectivo a procesos culturales y artísticos" en el municipio de Montenegro - Servicios prestados a las empresas y servicios de producción    INGRESOS COR</w:t>
            </w:r>
          </w:p>
        </w:tc>
        <w:tc>
          <w:tcPr>
            <w:tcW w:w="1985" w:type="dxa"/>
            <w:tcBorders>
              <w:top w:val="nil"/>
              <w:left w:val="nil"/>
              <w:bottom w:val="single" w:sz="8" w:space="0" w:color="auto"/>
              <w:right w:val="single" w:sz="8" w:space="0" w:color="auto"/>
            </w:tcBorders>
            <w:shd w:val="clear" w:color="auto" w:fill="auto"/>
            <w:noWrap/>
            <w:vAlign w:val="center"/>
            <w:hideMark/>
          </w:tcPr>
          <w:p w14:paraId="3C0E36D4" w14:textId="77777777" w:rsidR="00B95EF4" w:rsidRPr="00B95EF4" w:rsidRDefault="00B95EF4" w:rsidP="00B95EF4">
            <w:pPr>
              <w:spacing w:after="0" w:line="240" w:lineRule="auto"/>
              <w:jc w:val="right"/>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21.000.000,00</w:t>
            </w:r>
          </w:p>
        </w:tc>
      </w:tr>
      <w:tr w:rsidR="00B95EF4" w:rsidRPr="00B95EF4" w14:paraId="339A4BD7" w14:textId="77777777" w:rsidTr="00B13B43">
        <w:trPr>
          <w:trHeight w:val="2055"/>
        </w:trPr>
        <w:tc>
          <w:tcPr>
            <w:tcW w:w="4382" w:type="dxa"/>
            <w:tcBorders>
              <w:top w:val="nil"/>
              <w:left w:val="single" w:sz="8" w:space="0" w:color="auto"/>
              <w:bottom w:val="single" w:sz="8" w:space="0" w:color="auto"/>
              <w:right w:val="single" w:sz="8" w:space="0" w:color="auto"/>
            </w:tcBorders>
            <w:shd w:val="clear" w:color="auto" w:fill="auto"/>
            <w:noWrap/>
            <w:vAlign w:val="center"/>
            <w:hideMark/>
          </w:tcPr>
          <w:p w14:paraId="0A8C9BD6"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2.3.2.02.02.008.4001001.2020634700027.82120_98.0</w:t>
            </w:r>
          </w:p>
        </w:tc>
        <w:tc>
          <w:tcPr>
            <w:tcW w:w="2979" w:type="dxa"/>
            <w:tcBorders>
              <w:top w:val="nil"/>
              <w:left w:val="nil"/>
              <w:bottom w:val="single" w:sz="8" w:space="0" w:color="auto"/>
              <w:right w:val="single" w:sz="8" w:space="0" w:color="auto"/>
            </w:tcBorders>
            <w:shd w:val="clear" w:color="auto" w:fill="auto"/>
            <w:vAlign w:val="center"/>
            <w:hideMark/>
          </w:tcPr>
          <w:p w14:paraId="4F430F6C"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Servicios de asesoramiento y representación jurídica relativos a otros campos del derecho - Servicio de asistencia técnica y jurídica en saneamiento y titulación de predios - Implementación del programa "Acceso a soluciones de vivienda" en el municipio de</w:t>
            </w:r>
          </w:p>
        </w:tc>
        <w:tc>
          <w:tcPr>
            <w:tcW w:w="1985" w:type="dxa"/>
            <w:tcBorders>
              <w:top w:val="nil"/>
              <w:left w:val="nil"/>
              <w:bottom w:val="single" w:sz="8" w:space="0" w:color="auto"/>
              <w:right w:val="single" w:sz="8" w:space="0" w:color="auto"/>
            </w:tcBorders>
            <w:shd w:val="clear" w:color="auto" w:fill="auto"/>
            <w:noWrap/>
            <w:vAlign w:val="center"/>
            <w:hideMark/>
          </w:tcPr>
          <w:p w14:paraId="5AB3824B" w14:textId="77777777" w:rsidR="00B95EF4" w:rsidRPr="00B95EF4" w:rsidRDefault="00B95EF4" w:rsidP="00B95EF4">
            <w:pPr>
              <w:spacing w:after="0" w:line="240" w:lineRule="auto"/>
              <w:jc w:val="right"/>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20.800.000,00</w:t>
            </w:r>
          </w:p>
        </w:tc>
      </w:tr>
      <w:tr w:rsidR="00B95EF4" w:rsidRPr="00B95EF4" w14:paraId="45B577D4" w14:textId="77777777" w:rsidTr="00B13B43">
        <w:trPr>
          <w:trHeight w:val="2310"/>
        </w:trPr>
        <w:tc>
          <w:tcPr>
            <w:tcW w:w="4382" w:type="dxa"/>
            <w:tcBorders>
              <w:top w:val="nil"/>
              <w:left w:val="single" w:sz="8" w:space="0" w:color="auto"/>
              <w:bottom w:val="single" w:sz="8" w:space="0" w:color="auto"/>
              <w:right w:val="single" w:sz="8" w:space="0" w:color="auto"/>
            </w:tcBorders>
            <w:shd w:val="clear" w:color="auto" w:fill="auto"/>
            <w:noWrap/>
            <w:vAlign w:val="center"/>
            <w:hideMark/>
          </w:tcPr>
          <w:p w14:paraId="415C53B8"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2.3.2.02.02.008.4002022.2020634700028.85970_98.0</w:t>
            </w:r>
          </w:p>
        </w:tc>
        <w:tc>
          <w:tcPr>
            <w:tcW w:w="2979" w:type="dxa"/>
            <w:tcBorders>
              <w:top w:val="nil"/>
              <w:left w:val="nil"/>
              <w:bottom w:val="single" w:sz="8" w:space="0" w:color="auto"/>
              <w:right w:val="single" w:sz="8" w:space="0" w:color="auto"/>
            </w:tcBorders>
            <w:shd w:val="clear" w:color="auto" w:fill="auto"/>
            <w:vAlign w:val="center"/>
            <w:hideMark/>
          </w:tcPr>
          <w:p w14:paraId="0E0480CE"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Servicios de mantenimiento y cuidado del paisaje - Parques mantenidos - Implementación del programa "Ordenamiento territorial y desarrollo urbano" en el municipio de Montenegro - Servicios prestados a las empresas y servicios de producción    R.B. RETIROS</w:t>
            </w:r>
          </w:p>
        </w:tc>
        <w:tc>
          <w:tcPr>
            <w:tcW w:w="1985" w:type="dxa"/>
            <w:tcBorders>
              <w:top w:val="nil"/>
              <w:left w:val="nil"/>
              <w:bottom w:val="single" w:sz="8" w:space="0" w:color="auto"/>
              <w:right w:val="single" w:sz="8" w:space="0" w:color="auto"/>
            </w:tcBorders>
            <w:shd w:val="clear" w:color="auto" w:fill="auto"/>
            <w:noWrap/>
            <w:vAlign w:val="center"/>
            <w:hideMark/>
          </w:tcPr>
          <w:p w14:paraId="5DCE12D6" w14:textId="77777777" w:rsidR="00B95EF4" w:rsidRPr="00B95EF4" w:rsidRDefault="00B95EF4" w:rsidP="00B95EF4">
            <w:pPr>
              <w:spacing w:after="0" w:line="240" w:lineRule="auto"/>
              <w:jc w:val="right"/>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26.600.000,00</w:t>
            </w:r>
          </w:p>
        </w:tc>
      </w:tr>
      <w:tr w:rsidR="00B95EF4" w:rsidRPr="00B95EF4" w14:paraId="47C17D69" w14:textId="77777777" w:rsidTr="00B13B43">
        <w:trPr>
          <w:trHeight w:val="2565"/>
        </w:trPr>
        <w:tc>
          <w:tcPr>
            <w:tcW w:w="4382" w:type="dxa"/>
            <w:tcBorders>
              <w:top w:val="nil"/>
              <w:left w:val="single" w:sz="8" w:space="0" w:color="auto"/>
              <w:bottom w:val="single" w:sz="8" w:space="0" w:color="auto"/>
              <w:right w:val="single" w:sz="8" w:space="0" w:color="auto"/>
            </w:tcBorders>
            <w:shd w:val="clear" w:color="auto" w:fill="auto"/>
            <w:noWrap/>
            <w:vAlign w:val="center"/>
            <w:hideMark/>
          </w:tcPr>
          <w:p w14:paraId="5DC2E2EB"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2.3.2.02.02.008.4002026.2020634700028.85970_98.0</w:t>
            </w:r>
          </w:p>
        </w:tc>
        <w:tc>
          <w:tcPr>
            <w:tcW w:w="2979" w:type="dxa"/>
            <w:tcBorders>
              <w:top w:val="nil"/>
              <w:left w:val="nil"/>
              <w:bottom w:val="single" w:sz="8" w:space="0" w:color="auto"/>
              <w:right w:val="single" w:sz="8" w:space="0" w:color="auto"/>
            </w:tcBorders>
            <w:shd w:val="clear" w:color="auto" w:fill="auto"/>
            <w:vAlign w:val="center"/>
            <w:hideMark/>
          </w:tcPr>
          <w:p w14:paraId="18884896"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Servicios de mantenimiento y cuidado del paisaje - Zonas verdes mantenidas - Implementación del programa "Ordenamiento territorial y desarrollo urbano" en el municipio de Montenegro - Servicios prestados a las empresas y servicios de producción    RECURSO</w:t>
            </w:r>
          </w:p>
        </w:tc>
        <w:tc>
          <w:tcPr>
            <w:tcW w:w="1985" w:type="dxa"/>
            <w:tcBorders>
              <w:top w:val="nil"/>
              <w:left w:val="nil"/>
              <w:bottom w:val="single" w:sz="8" w:space="0" w:color="auto"/>
              <w:right w:val="single" w:sz="8" w:space="0" w:color="auto"/>
            </w:tcBorders>
            <w:shd w:val="clear" w:color="auto" w:fill="auto"/>
            <w:noWrap/>
            <w:vAlign w:val="center"/>
            <w:hideMark/>
          </w:tcPr>
          <w:p w14:paraId="3F555598" w14:textId="77777777" w:rsidR="00B95EF4" w:rsidRPr="00B95EF4" w:rsidRDefault="00B95EF4" w:rsidP="00B95EF4">
            <w:pPr>
              <w:spacing w:after="0" w:line="240" w:lineRule="auto"/>
              <w:jc w:val="right"/>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22.700.000,00</w:t>
            </w:r>
          </w:p>
        </w:tc>
      </w:tr>
      <w:tr w:rsidR="00B95EF4" w:rsidRPr="00B95EF4" w14:paraId="270F5D11" w14:textId="77777777" w:rsidTr="00B13B43">
        <w:trPr>
          <w:trHeight w:val="2310"/>
        </w:trPr>
        <w:tc>
          <w:tcPr>
            <w:tcW w:w="4382" w:type="dxa"/>
            <w:tcBorders>
              <w:top w:val="nil"/>
              <w:left w:val="single" w:sz="8" w:space="0" w:color="auto"/>
              <w:bottom w:val="single" w:sz="8" w:space="0" w:color="auto"/>
              <w:right w:val="single" w:sz="8" w:space="0" w:color="auto"/>
            </w:tcBorders>
            <w:shd w:val="clear" w:color="auto" w:fill="auto"/>
            <w:noWrap/>
            <w:vAlign w:val="center"/>
            <w:hideMark/>
          </w:tcPr>
          <w:p w14:paraId="64F51323"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lastRenderedPageBreak/>
              <w:t>2.3.2.02.02.008.4003022.2020634700035.83939_98.0</w:t>
            </w:r>
          </w:p>
        </w:tc>
        <w:tc>
          <w:tcPr>
            <w:tcW w:w="2979" w:type="dxa"/>
            <w:tcBorders>
              <w:top w:val="nil"/>
              <w:left w:val="nil"/>
              <w:bottom w:val="single" w:sz="8" w:space="0" w:color="auto"/>
              <w:right w:val="single" w:sz="8" w:space="0" w:color="auto"/>
            </w:tcBorders>
            <w:shd w:val="clear" w:color="auto" w:fill="auto"/>
            <w:vAlign w:val="center"/>
            <w:hideMark/>
          </w:tcPr>
          <w:p w14:paraId="28EC186F"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 xml:space="preserve">Otros servicios de </w:t>
            </w:r>
            <w:proofErr w:type="spellStart"/>
            <w:r w:rsidRPr="00B95EF4">
              <w:rPr>
                <w:rFonts w:ascii="Arial Narrow" w:eastAsia="Times New Roman" w:hAnsi="Arial Narrow" w:cs="Calibri"/>
                <w:color w:val="000000"/>
                <w:sz w:val="20"/>
                <w:szCs w:val="20"/>
                <w:lang w:eastAsia="es-CO"/>
              </w:rPr>
              <w:t>consultoria</w:t>
            </w:r>
            <w:proofErr w:type="spellEnd"/>
            <w:r w:rsidRPr="00B95EF4">
              <w:rPr>
                <w:rFonts w:ascii="Arial Narrow" w:eastAsia="Times New Roman" w:hAnsi="Arial Narrow" w:cs="Calibri"/>
                <w:color w:val="000000"/>
                <w:sz w:val="20"/>
                <w:szCs w:val="20"/>
                <w:lang w:eastAsia="es-CO"/>
              </w:rPr>
              <w:t xml:space="preserve"> </w:t>
            </w:r>
            <w:proofErr w:type="spellStart"/>
            <w:r w:rsidRPr="00B95EF4">
              <w:rPr>
                <w:rFonts w:ascii="Arial Narrow" w:eastAsia="Times New Roman" w:hAnsi="Arial Narrow" w:cs="Calibri"/>
                <w:color w:val="000000"/>
                <w:sz w:val="20"/>
                <w:szCs w:val="20"/>
                <w:lang w:eastAsia="es-CO"/>
              </w:rPr>
              <w:t>cientifica</w:t>
            </w:r>
            <w:proofErr w:type="spellEnd"/>
            <w:r w:rsidRPr="00B95EF4">
              <w:rPr>
                <w:rFonts w:ascii="Arial Narrow" w:eastAsia="Times New Roman" w:hAnsi="Arial Narrow" w:cs="Calibri"/>
                <w:color w:val="000000"/>
                <w:sz w:val="20"/>
                <w:szCs w:val="20"/>
                <w:lang w:eastAsia="es-CO"/>
              </w:rPr>
              <w:t xml:space="preserve"> y </w:t>
            </w:r>
            <w:proofErr w:type="spellStart"/>
            <w:r w:rsidRPr="00B95EF4">
              <w:rPr>
                <w:rFonts w:ascii="Arial Narrow" w:eastAsia="Times New Roman" w:hAnsi="Arial Narrow" w:cs="Calibri"/>
                <w:color w:val="000000"/>
                <w:sz w:val="20"/>
                <w:szCs w:val="20"/>
                <w:lang w:eastAsia="es-CO"/>
              </w:rPr>
              <w:t>tecnica</w:t>
            </w:r>
            <w:proofErr w:type="spellEnd"/>
            <w:r w:rsidRPr="00B95EF4">
              <w:rPr>
                <w:rFonts w:ascii="Arial Narrow" w:eastAsia="Times New Roman" w:hAnsi="Arial Narrow" w:cs="Calibri"/>
                <w:color w:val="000000"/>
                <w:sz w:val="20"/>
                <w:szCs w:val="20"/>
                <w:lang w:eastAsia="es-CO"/>
              </w:rPr>
              <w:t xml:space="preserve"> </w:t>
            </w:r>
            <w:proofErr w:type="spellStart"/>
            <w:r w:rsidRPr="00B95EF4">
              <w:rPr>
                <w:rFonts w:ascii="Arial Narrow" w:eastAsia="Times New Roman" w:hAnsi="Arial Narrow" w:cs="Calibri"/>
                <w:color w:val="000000"/>
                <w:sz w:val="20"/>
                <w:szCs w:val="20"/>
                <w:lang w:eastAsia="es-CO"/>
              </w:rPr>
              <w:t>n.c.p</w:t>
            </w:r>
            <w:proofErr w:type="spellEnd"/>
            <w:r w:rsidRPr="00B95EF4">
              <w:rPr>
                <w:rFonts w:ascii="Arial Narrow" w:eastAsia="Times New Roman" w:hAnsi="Arial Narrow" w:cs="Calibri"/>
                <w:color w:val="000000"/>
                <w:sz w:val="20"/>
                <w:szCs w:val="20"/>
                <w:lang w:eastAsia="es-CO"/>
              </w:rPr>
              <w:t xml:space="preserve">. - Servicios de implementación del Plan de Gestión Integral de Residuos </w:t>
            </w:r>
            <w:proofErr w:type="spellStart"/>
            <w:r w:rsidRPr="00B95EF4">
              <w:rPr>
                <w:rFonts w:ascii="Arial Narrow" w:eastAsia="Times New Roman" w:hAnsi="Arial Narrow" w:cs="Calibri"/>
                <w:color w:val="000000"/>
                <w:sz w:val="20"/>
                <w:szCs w:val="20"/>
                <w:lang w:eastAsia="es-CO"/>
              </w:rPr>
              <w:t>Solidos</w:t>
            </w:r>
            <w:proofErr w:type="spellEnd"/>
            <w:r w:rsidRPr="00B95EF4">
              <w:rPr>
                <w:rFonts w:ascii="Arial Narrow" w:eastAsia="Times New Roman" w:hAnsi="Arial Narrow" w:cs="Calibri"/>
                <w:color w:val="000000"/>
                <w:sz w:val="20"/>
                <w:szCs w:val="20"/>
                <w:lang w:eastAsia="es-CO"/>
              </w:rPr>
              <w:t xml:space="preserve"> PGIRS - Implementación del programa "Acceso de la población a los servicios de agua potable y saneamiento básico" en el </w:t>
            </w:r>
          </w:p>
        </w:tc>
        <w:tc>
          <w:tcPr>
            <w:tcW w:w="1985" w:type="dxa"/>
            <w:tcBorders>
              <w:top w:val="nil"/>
              <w:left w:val="nil"/>
              <w:bottom w:val="single" w:sz="8" w:space="0" w:color="auto"/>
              <w:right w:val="single" w:sz="8" w:space="0" w:color="auto"/>
            </w:tcBorders>
            <w:shd w:val="clear" w:color="auto" w:fill="auto"/>
            <w:noWrap/>
            <w:vAlign w:val="center"/>
            <w:hideMark/>
          </w:tcPr>
          <w:p w14:paraId="04721153" w14:textId="77777777" w:rsidR="00B95EF4" w:rsidRPr="00B95EF4" w:rsidRDefault="00B95EF4" w:rsidP="00B95EF4">
            <w:pPr>
              <w:spacing w:after="0" w:line="240" w:lineRule="auto"/>
              <w:jc w:val="right"/>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60.000.000,00</w:t>
            </w:r>
          </w:p>
        </w:tc>
      </w:tr>
      <w:tr w:rsidR="00B95EF4" w:rsidRPr="00B95EF4" w14:paraId="76319064" w14:textId="77777777" w:rsidTr="00B13B43">
        <w:trPr>
          <w:trHeight w:val="2310"/>
        </w:trPr>
        <w:tc>
          <w:tcPr>
            <w:tcW w:w="4382" w:type="dxa"/>
            <w:tcBorders>
              <w:top w:val="nil"/>
              <w:left w:val="single" w:sz="8" w:space="0" w:color="auto"/>
              <w:bottom w:val="single" w:sz="8" w:space="0" w:color="auto"/>
              <w:right w:val="single" w:sz="8" w:space="0" w:color="auto"/>
            </w:tcBorders>
            <w:shd w:val="clear" w:color="auto" w:fill="auto"/>
            <w:noWrap/>
            <w:vAlign w:val="center"/>
            <w:hideMark/>
          </w:tcPr>
          <w:p w14:paraId="13722CB2"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2.3.2.02.02.008.4501054.2020634700016.83510_98.0</w:t>
            </w:r>
          </w:p>
        </w:tc>
        <w:tc>
          <w:tcPr>
            <w:tcW w:w="2979" w:type="dxa"/>
            <w:tcBorders>
              <w:top w:val="nil"/>
              <w:left w:val="nil"/>
              <w:bottom w:val="single" w:sz="8" w:space="0" w:color="auto"/>
              <w:right w:val="single" w:sz="8" w:space="0" w:color="auto"/>
            </w:tcBorders>
            <w:shd w:val="clear" w:color="auto" w:fill="auto"/>
            <w:vAlign w:val="center"/>
            <w:hideMark/>
          </w:tcPr>
          <w:p w14:paraId="1E296223"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 xml:space="preserve">Servicios veterinarios para animales domésticos - Servicio de sanidad animal - Implementación del programa "Fortalecimiento de la convivencia y la seguridad ciudadana" en el municipio de Montenegro - Servicios prestados a las empresas y servicios de </w:t>
            </w:r>
            <w:proofErr w:type="spellStart"/>
            <w:r w:rsidRPr="00B95EF4">
              <w:rPr>
                <w:rFonts w:ascii="Arial Narrow" w:eastAsia="Times New Roman" w:hAnsi="Arial Narrow" w:cs="Calibri"/>
                <w:color w:val="000000"/>
                <w:sz w:val="20"/>
                <w:szCs w:val="20"/>
                <w:lang w:eastAsia="es-CO"/>
              </w:rPr>
              <w:t>produ</w:t>
            </w:r>
            <w:proofErr w:type="spellEnd"/>
          </w:p>
        </w:tc>
        <w:tc>
          <w:tcPr>
            <w:tcW w:w="1985" w:type="dxa"/>
            <w:tcBorders>
              <w:top w:val="nil"/>
              <w:left w:val="nil"/>
              <w:bottom w:val="single" w:sz="8" w:space="0" w:color="auto"/>
              <w:right w:val="single" w:sz="8" w:space="0" w:color="auto"/>
            </w:tcBorders>
            <w:shd w:val="clear" w:color="auto" w:fill="auto"/>
            <w:noWrap/>
            <w:vAlign w:val="center"/>
            <w:hideMark/>
          </w:tcPr>
          <w:p w14:paraId="34A69868" w14:textId="77777777" w:rsidR="00B95EF4" w:rsidRPr="00B95EF4" w:rsidRDefault="00B95EF4" w:rsidP="00B95EF4">
            <w:pPr>
              <w:spacing w:after="0" w:line="240" w:lineRule="auto"/>
              <w:jc w:val="right"/>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64.000.000,00</w:t>
            </w:r>
          </w:p>
        </w:tc>
      </w:tr>
      <w:tr w:rsidR="00B95EF4" w:rsidRPr="00B95EF4" w14:paraId="3DEA5445" w14:textId="77777777" w:rsidTr="00B13B43">
        <w:trPr>
          <w:trHeight w:val="2310"/>
        </w:trPr>
        <w:tc>
          <w:tcPr>
            <w:tcW w:w="4382" w:type="dxa"/>
            <w:tcBorders>
              <w:top w:val="nil"/>
              <w:left w:val="single" w:sz="8" w:space="0" w:color="auto"/>
              <w:bottom w:val="single" w:sz="8" w:space="0" w:color="auto"/>
              <w:right w:val="single" w:sz="8" w:space="0" w:color="auto"/>
            </w:tcBorders>
            <w:shd w:val="clear" w:color="auto" w:fill="auto"/>
            <w:noWrap/>
            <w:vAlign w:val="center"/>
            <w:hideMark/>
          </w:tcPr>
          <w:p w14:paraId="667D3886"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2.3.2.02.02.008.4501054.2020634700016.83510_99.0</w:t>
            </w:r>
          </w:p>
        </w:tc>
        <w:tc>
          <w:tcPr>
            <w:tcW w:w="2979" w:type="dxa"/>
            <w:tcBorders>
              <w:top w:val="nil"/>
              <w:left w:val="nil"/>
              <w:bottom w:val="single" w:sz="8" w:space="0" w:color="auto"/>
              <w:right w:val="single" w:sz="8" w:space="0" w:color="auto"/>
            </w:tcBorders>
            <w:shd w:val="clear" w:color="auto" w:fill="auto"/>
            <w:vAlign w:val="center"/>
            <w:hideMark/>
          </w:tcPr>
          <w:p w14:paraId="6CEE519B"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 xml:space="preserve">Servicios veterinarios para animales domésticos - Servicio de sanidad animal - Implementación del programa "Fortalecimiento de la convivencia y la seguridad ciudadana" en el municipio de Montenegro - Servicios prestados a las empresas y servicios de </w:t>
            </w:r>
            <w:proofErr w:type="spellStart"/>
            <w:r w:rsidRPr="00B95EF4">
              <w:rPr>
                <w:rFonts w:ascii="Arial Narrow" w:eastAsia="Times New Roman" w:hAnsi="Arial Narrow" w:cs="Calibri"/>
                <w:color w:val="000000"/>
                <w:sz w:val="20"/>
                <w:szCs w:val="20"/>
                <w:lang w:eastAsia="es-CO"/>
              </w:rPr>
              <w:t>produ</w:t>
            </w:r>
            <w:proofErr w:type="spellEnd"/>
          </w:p>
        </w:tc>
        <w:tc>
          <w:tcPr>
            <w:tcW w:w="1985" w:type="dxa"/>
            <w:tcBorders>
              <w:top w:val="nil"/>
              <w:left w:val="nil"/>
              <w:bottom w:val="single" w:sz="8" w:space="0" w:color="auto"/>
              <w:right w:val="single" w:sz="8" w:space="0" w:color="auto"/>
            </w:tcBorders>
            <w:shd w:val="clear" w:color="auto" w:fill="auto"/>
            <w:noWrap/>
            <w:vAlign w:val="center"/>
            <w:hideMark/>
          </w:tcPr>
          <w:p w14:paraId="0DBD9ADA" w14:textId="77777777" w:rsidR="00B95EF4" w:rsidRPr="00B95EF4" w:rsidRDefault="00B95EF4" w:rsidP="00B95EF4">
            <w:pPr>
              <w:spacing w:after="0" w:line="240" w:lineRule="auto"/>
              <w:jc w:val="right"/>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647.753,00</w:t>
            </w:r>
          </w:p>
        </w:tc>
      </w:tr>
      <w:tr w:rsidR="00B95EF4" w:rsidRPr="00B95EF4" w14:paraId="3CBDC0D5" w14:textId="77777777" w:rsidTr="00B13B43">
        <w:trPr>
          <w:trHeight w:val="2310"/>
        </w:trPr>
        <w:tc>
          <w:tcPr>
            <w:tcW w:w="4382" w:type="dxa"/>
            <w:tcBorders>
              <w:top w:val="nil"/>
              <w:left w:val="single" w:sz="8" w:space="0" w:color="auto"/>
              <w:bottom w:val="single" w:sz="8" w:space="0" w:color="auto"/>
              <w:right w:val="single" w:sz="8" w:space="0" w:color="auto"/>
            </w:tcBorders>
            <w:shd w:val="clear" w:color="auto" w:fill="auto"/>
            <w:noWrap/>
            <w:vAlign w:val="center"/>
            <w:hideMark/>
          </w:tcPr>
          <w:p w14:paraId="61AFA1F2"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2.3.2.02.02.008.4599017.2020634700043.84520_98.0</w:t>
            </w:r>
          </w:p>
        </w:tc>
        <w:tc>
          <w:tcPr>
            <w:tcW w:w="2979" w:type="dxa"/>
            <w:tcBorders>
              <w:top w:val="nil"/>
              <w:left w:val="nil"/>
              <w:bottom w:val="single" w:sz="8" w:space="0" w:color="auto"/>
              <w:right w:val="single" w:sz="8" w:space="0" w:color="auto"/>
            </w:tcBorders>
            <w:shd w:val="clear" w:color="auto" w:fill="auto"/>
            <w:vAlign w:val="center"/>
            <w:hideMark/>
          </w:tcPr>
          <w:p w14:paraId="29E4BAAD"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 xml:space="preserve">Servicios de archivos - Servicio de gestión documental - Implementación del programa "Fortalecimiento a la gestión y dirección de la administración pública territorial" en el municipio de Montenegro - Servicios prestados a las empresas y servicios de </w:t>
            </w:r>
            <w:proofErr w:type="spellStart"/>
            <w:r w:rsidRPr="00B95EF4">
              <w:rPr>
                <w:rFonts w:ascii="Arial Narrow" w:eastAsia="Times New Roman" w:hAnsi="Arial Narrow" w:cs="Calibri"/>
                <w:color w:val="000000"/>
                <w:sz w:val="20"/>
                <w:szCs w:val="20"/>
                <w:lang w:eastAsia="es-CO"/>
              </w:rPr>
              <w:t>prod</w:t>
            </w:r>
            <w:proofErr w:type="spellEnd"/>
          </w:p>
        </w:tc>
        <w:tc>
          <w:tcPr>
            <w:tcW w:w="1985" w:type="dxa"/>
            <w:tcBorders>
              <w:top w:val="nil"/>
              <w:left w:val="nil"/>
              <w:bottom w:val="single" w:sz="8" w:space="0" w:color="auto"/>
              <w:right w:val="single" w:sz="8" w:space="0" w:color="auto"/>
            </w:tcBorders>
            <w:shd w:val="clear" w:color="auto" w:fill="auto"/>
            <w:noWrap/>
            <w:vAlign w:val="center"/>
            <w:hideMark/>
          </w:tcPr>
          <w:p w14:paraId="46DA38B1" w14:textId="77777777" w:rsidR="00B95EF4" w:rsidRPr="00B95EF4" w:rsidRDefault="00B95EF4" w:rsidP="00B95EF4">
            <w:pPr>
              <w:spacing w:after="0" w:line="240" w:lineRule="auto"/>
              <w:jc w:val="right"/>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134.800.000,00</w:t>
            </w:r>
          </w:p>
        </w:tc>
      </w:tr>
      <w:tr w:rsidR="00B95EF4" w:rsidRPr="00B95EF4" w14:paraId="03AFB6E5" w14:textId="77777777" w:rsidTr="00B13B43">
        <w:trPr>
          <w:trHeight w:val="2055"/>
        </w:trPr>
        <w:tc>
          <w:tcPr>
            <w:tcW w:w="4382" w:type="dxa"/>
            <w:tcBorders>
              <w:top w:val="nil"/>
              <w:left w:val="single" w:sz="8" w:space="0" w:color="auto"/>
              <w:bottom w:val="single" w:sz="8" w:space="0" w:color="auto"/>
              <w:right w:val="single" w:sz="8" w:space="0" w:color="auto"/>
            </w:tcBorders>
            <w:shd w:val="clear" w:color="auto" w:fill="auto"/>
            <w:noWrap/>
            <w:vAlign w:val="center"/>
            <w:hideMark/>
          </w:tcPr>
          <w:p w14:paraId="569B7FBF"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2.3.2.02.02.008.4599023.2020634700043.83611_98.0</w:t>
            </w:r>
          </w:p>
        </w:tc>
        <w:tc>
          <w:tcPr>
            <w:tcW w:w="2979" w:type="dxa"/>
            <w:tcBorders>
              <w:top w:val="nil"/>
              <w:left w:val="nil"/>
              <w:bottom w:val="single" w:sz="8" w:space="0" w:color="auto"/>
              <w:right w:val="single" w:sz="8" w:space="0" w:color="auto"/>
            </w:tcBorders>
            <w:shd w:val="clear" w:color="auto" w:fill="auto"/>
            <w:vAlign w:val="center"/>
            <w:hideMark/>
          </w:tcPr>
          <w:p w14:paraId="2680B075"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Servicios integrales de publicidad - Servicio de Implementación Sistemas de Gestión - Implementación del programa "Fortalecimiento a la gestión y dirección de la administración pública territorial" en el municipio de Montenegro - Servicio</w:t>
            </w:r>
          </w:p>
        </w:tc>
        <w:tc>
          <w:tcPr>
            <w:tcW w:w="1985" w:type="dxa"/>
            <w:tcBorders>
              <w:top w:val="nil"/>
              <w:left w:val="nil"/>
              <w:bottom w:val="single" w:sz="8" w:space="0" w:color="auto"/>
              <w:right w:val="single" w:sz="8" w:space="0" w:color="auto"/>
            </w:tcBorders>
            <w:shd w:val="clear" w:color="auto" w:fill="auto"/>
            <w:noWrap/>
            <w:vAlign w:val="center"/>
            <w:hideMark/>
          </w:tcPr>
          <w:p w14:paraId="31FE4BD3" w14:textId="77777777" w:rsidR="00B95EF4" w:rsidRPr="00B95EF4" w:rsidRDefault="00B95EF4" w:rsidP="00B95EF4">
            <w:pPr>
              <w:spacing w:after="0" w:line="240" w:lineRule="auto"/>
              <w:jc w:val="right"/>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30.000.000,00</w:t>
            </w:r>
          </w:p>
        </w:tc>
      </w:tr>
      <w:tr w:rsidR="00B95EF4" w:rsidRPr="00B95EF4" w14:paraId="1F56139E" w14:textId="77777777" w:rsidTr="00B13B43">
        <w:trPr>
          <w:trHeight w:val="525"/>
        </w:trPr>
        <w:tc>
          <w:tcPr>
            <w:tcW w:w="4382" w:type="dxa"/>
            <w:tcBorders>
              <w:top w:val="nil"/>
              <w:left w:val="single" w:sz="8" w:space="0" w:color="auto"/>
              <w:bottom w:val="single" w:sz="8" w:space="0" w:color="auto"/>
              <w:right w:val="single" w:sz="8" w:space="0" w:color="auto"/>
            </w:tcBorders>
            <w:shd w:val="clear" w:color="auto" w:fill="auto"/>
            <w:noWrap/>
            <w:vAlign w:val="center"/>
            <w:hideMark/>
          </w:tcPr>
          <w:p w14:paraId="07082F7C"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2.3.2.02.02.009</w:t>
            </w:r>
          </w:p>
        </w:tc>
        <w:tc>
          <w:tcPr>
            <w:tcW w:w="2979" w:type="dxa"/>
            <w:tcBorders>
              <w:top w:val="nil"/>
              <w:left w:val="nil"/>
              <w:bottom w:val="single" w:sz="8" w:space="0" w:color="auto"/>
              <w:right w:val="single" w:sz="8" w:space="0" w:color="auto"/>
            </w:tcBorders>
            <w:shd w:val="clear" w:color="auto" w:fill="auto"/>
            <w:vAlign w:val="center"/>
            <w:hideMark/>
          </w:tcPr>
          <w:p w14:paraId="601255AD"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Servicios para la comunidad, sociales y personales</w:t>
            </w:r>
          </w:p>
        </w:tc>
        <w:tc>
          <w:tcPr>
            <w:tcW w:w="1985" w:type="dxa"/>
            <w:tcBorders>
              <w:top w:val="nil"/>
              <w:left w:val="nil"/>
              <w:bottom w:val="single" w:sz="8" w:space="0" w:color="auto"/>
              <w:right w:val="single" w:sz="8" w:space="0" w:color="auto"/>
            </w:tcBorders>
            <w:shd w:val="clear" w:color="auto" w:fill="auto"/>
            <w:noWrap/>
            <w:vAlign w:val="center"/>
            <w:hideMark/>
          </w:tcPr>
          <w:p w14:paraId="3A6DBF71" w14:textId="77777777" w:rsidR="00B95EF4" w:rsidRPr="00B95EF4" w:rsidRDefault="00B95EF4" w:rsidP="00B95EF4">
            <w:pPr>
              <w:spacing w:after="0" w:line="240" w:lineRule="auto"/>
              <w:jc w:val="right"/>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3.837.575.453,18</w:t>
            </w:r>
          </w:p>
        </w:tc>
      </w:tr>
      <w:tr w:rsidR="00B95EF4" w:rsidRPr="00B95EF4" w14:paraId="4C464C49" w14:textId="77777777" w:rsidTr="00B13B43">
        <w:trPr>
          <w:trHeight w:val="2310"/>
        </w:trPr>
        <w:tc>
          <w:tcPr>
            <w:tcW w:w="4382" w:type="dxa"/>
            <w:tcBorders>
              <w:top w:val="nil"/>
              <w:left w:val="single" w:sz="8" w:space="0" w:color="auto"/>
              <w:bottom w:val="single" w:sz="8" w:space="0" w:color="auto"/>
              <w:right w:val="single" w:sz="8" w:space="0" w:color="auto"/>
            </w:tcBorders>
            <w:shd w:val="clear" w:color="auto" w:fill="auto"/>
            <w:noWrap/>
            <w:vAlign w:val="center"/>
            <w:hideMark/>
          </w:tcPr>
          <w:p w14:paraId="443B4567"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lastRenderedPageBreak/>
              <w:t>2.3.2.02.02.009.0401015.2020634700037.91114_98.0</w:t>
            </w:r>
          </w:p>
        </w:tc>
        <w:tc>
          <w:tcPr>
            <w:tcW w:w="2979" w:type="dxa"/>
            <w:tcBorders>
              <w:top w:val="nil"/>
              <w:left w:val="nil"/>
              <w:bottom w:val="single" w:sz="8" w:space="0" w:color="auto"/>
              <w:right w:val="single" w:sz="8" w:space="0" w:color="auto"/>
            </w:tcBorders>
            <w:shd w:val="clear" w:color="auto" w:fill="auto"/>
            <w:vAlign w:val="center"/>
            <w:hideMark/>
          </w:tcPr>
          <w:p w14:paraId="30E25251"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 xml:space="preserve">Servicios de planificación económica, social y estadística de la administración </w:t>
            </w:r>
            <w:proofErr w:type="spellStart"/>
            <w:r w:rsidRPr="00B95EF4">
              <w:rPr>
                <w:rFonts w:ascii="Arial Narrow" w:eastAsia="Times New Roman" w:hAnsi="Arial Narrow" w:cs="Calibri"/>
                <w:color w:val="000000"/>
                <w:sz w:val="20"/>
                <w:szCs w:val="20"/>
                <w:lang w:eastAsia="es-CO"/>
              </w:rPr>
              <w:t>publica</w:t>
            </w:r>
            <w:proofErr w:type="spellEnd"/>
            <w:r w:rsidRPr="00B95EF4">
              <w:rPr>
                <w:rFonts w:ascii="Arial Narrow" w:eastAsia="Times New Roman" w:hAnsi="Arial Narrow" w:cs="Calibri"/>
                <w:color w:val="000000"/>
                <w:sz w:val="20"/>
                <w:szCs w:val="20"/>
                <w:lang w:eastAsia="es-CO"/>
              </w:rPr>
              <w:t xml:space="preserve"> - Boletines Técnicos para la temática de servicios - Implementación del programa "Levantamiento, actualización, y acceso a información geográfica y cartográfica" en el</w:t>
            </w:r>
          </w:p>
        </w:tc>
        <w:tc>
          <w:tcPr>
            <w:tcW w:w="1985" w:type="dxa"/>
            <w:tcBorders>
              <w:top w:val="nil"/>
              <w:left w:val="nil"/>
              <w:bottom w:val="single" w:sz="8" w:space="0" w:color="auto"/>
              <w:right w:val="single" w:sz="8" w:space="0" w:color="auto"/>
            </w:tcBorders>
            <w:shd w:val="clear" w:color="auto" w:fill="auto"/>
            <w:noWrap/>
            <w:vAlign w:val="center"/>
            <w:hideMark/>
          </w:tcPr>
          <w:p w14:paraId="757CB55B" w14:textId="77777777" w:rsidR="00B95EF4" w:rsidRPr="00B95EF4" w:rsidRDefault="00B95EF4" w:rsidP="00B95EF4">
            <w:pPr>
              <w:spacing w:after="0" w:line="240" w:lineRule="auto"/>
              <w:jc w:val="right"/>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20.543.160,00</w:t>
            </w:r>
          </w:p>
        </w:tc>
      </w:tr>
      <w:tr w:rsidR="00B95EF4" w:rsidRPr="00B95EF4" w14:paraId="64423898" w14:textId="77777777" w:rsidTr="00B13B43">
        <w:trPr>
          <w:trHeight w:val="2310"/>
        </w:trPr>
        <w:tc>
          <w:tcPr>
            <w:tcW w:w="4382" w:type="dxa"/>
            <w:tcBorders>
              <w:top w:val="nil"/>
              <w:left w:val="single" w:sz="8" w:space="0" w:color="auto"/>
              <w:bottom w:val="single" w:sz="8" w:space="0" w:color="auto"/>
              <w:right w:val="single" w:sz="8" w:space="0" w:color="auto"/>
            </w:tcBorders>
            <w:shd w:val="clear" w:color="auto" w:fill="auto"/>
            <w:noWrap/>
            <w:vAlign w:val="center"/>
            <w:hideMark/>
          </w:tcPr>
          <w:p w14:paraId="3FE95979"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2.3.2.02.02.009.0401015.2020634700037.91114_98.0</w:t>
            </w:r>
          </w:p>
        </w:tc>
        <w:tc>
          <w:tcPr>
            <w:tcW w:w="2979" w:type="dxa"/>
            <w:tcBorders>
              <w:top w:val="nil"/>
              <w:left w:val="nil"/>
              <w:bottom w:val="single" w:sz="8" w:space="0" w:color="auto"/>
              <w:right w:val="single" w:sz="8" w:space="0" w:color="auto"/>
            </w:tcBorders>
            <w:shd w:val="clear" w:color="auto" w:fill="auto"/>
            <w:vAlign w:val="center"/>
            <w:hideMark/>
          </w:tcPr>
          <w:p w14:paraId="761A3F56"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 xml:space="preserve">Servicios de planificación económica, social y estadística de la administración </w:t>
            </w:r>
            <w:proofErr w:type="spellStart"/>
            <w:r w:rsidRPr="00B95EF4">
              <w:rPr>
                <w:rFonts w:ascii="Arial Narrow" w:eastAsia="Times New Roman" w:hAnsi="Arial Narrow" w:cs="Calibri"/>
                <w:color w:val="000000"/>
                <w:sz w:val="20"/>
                <w:szCs w:val="20"/>
                <w:lang w:eastAsia="es-CO"/>
              </w:rPr>
              <w:t>publica</w:t>
            </w:r>
            <w:proofErr w:type="spellEnd"/>
            <w:r w:rsidRPr="00B95EF4">
              <w:rPr>
                <w:rFonts w:ascii="Arial Narrow" w:eastAsia="Times New Roman" w:hAnsi="Arial Narrow" w:cs="Calibri"/>
                <w:color w:val="000000"/>
                <w:sz w:val="20"/>
                <w:szCs w:val="20"/>
                <w:lang w:eastAsia="es-CO"/>
              </w:rPr>
              <w:t xml:space="preserve"> - Boletines Técnicos para la temática de servicios - Implementación del programa "Levantamiento, actualización, y acceso a información geográfica y cartográfica" en el</w:t>
            </w:r>
          </w:p>
        </w:tc>
        <w:tc>
          <w:tcPr>
            <w:tcW w:w="1985" w:type="dxa"/>
            <w:tcBorders>
              <w:top w:val="nil"/>
              <w:left w:val="nil"/>
              <w:bottom w:val="single" w:sz="8" w:space="0" w:color="auto"/>
              <w:right w:val="single" w:sz="8" w:space="0" w:color="auto"/>
            </w:tcBorders>
            <w:shd w:val="clear" w:color="auto" w:fill="auto"/>
            <w:noWrap/>
            <w:vAlign w:val="center"/>
            <w:hideMark/>
          </w:tcPr>
          <w:p w14:paraId="67FCB1E9" w14:textId="77777777" w:rsidR="00B95EF4" w:rsidRPr="00B95EF4" w:rsidRDefault="00B95EF4" w:rsidP="00B95EF4">
            <w:pPr>
              <w:spacing w:after="0" w:line="240" w:lineRule="auto"/>
              <w:jc w:val="right"/>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7.074.050,74</w:t>
            </w:r>
          </w:p>
        </w:tc>
      </w:tr>
      <w:tr w:rsidR="00B95EF4" w:rsidRPr="00B95EF4" w14:paraId="20C49F8D" w14:textId="77777777" w:rsidTr="00B13B43">
        <w:trPr>
          <w:trHeight w:val="2310"/>
        </w:trPr>
        <w:tc>
          <w:tcPr>
            <w:tcW w:w="4382" w:type="dxa"/>
            <w:tcBorders>
              <w:top w:val="nil"/>
              <w:left w:val="single" w:sz="8" w:space="0" w:color="auto"/>
              <w:bottom w:val="single" w:sz="8" w:space="0" w:color="auto"/>
              <w:right w:val="single" w:sz="8" w:space="0" w:color="auto"/>
            </w:tcBorders>
            <w:shd w:val="clear" w:color="auto" w:fill="auto"/>
            <w:noWrap/>
            <w:vAlign w:val="center"/>
            <w:hideMark/>
          </w:tcPr>
          <w:p w14:paraId="5B821036"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2.3.2.02.02.009.1702010.2020634700020.91131_167.0</w:t>
            </w:r>
          </w:p>
        </w:tc>
        <w:tc>
          <w:tcPr>
            <w:tcW w:w="2979" w:type="dxa"/>
            <w:tcBorders>
              <w:top w:val="nil"/>
              <w:left w:val="nil"/>
              <w:bottom w:val="single" w:sz="8" w:space="0" w:color="auto"/>
              <w:right w:val="single" w:sz="8" w:space="0" w:color="auto"/>
            </w:tcBorders>
            <w:shd w:val="clear" w:color="auto" w:fill="auto"/>
            <w:vAlign w:val="center"/>
            <w:hideMark/>
          </w:tcPr>
          <w:p w14:paraId="27B4BE29"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 xml:space="preserve">Servicios de la administración pública relacionados con la agricultura, silvicultura, pesca y caza - Servicio de asistencia técnica agropecuaria dirigida a pequeños productores - Implementación del programa "Inclusión productiva de pequeños productores </w:t>
            </w:r>
            <w:proofErr w:type="spellStart"/>
            <w:r w:rsidRPr="00B95EF4">
              <w:rPr>
                <w:rFonts w:ascii="Arial Narrow" w:eastAsia="Times New Roman" w:hAnsi="Arial Narrow" w:cs="Calibri"/>
                <w:color w:val="000000"/>
                <w:sz w:val="20"/>
                <w:szCs w:val="20"/>
                <w:lang w:eastAsia="es-CO"/>
              </w:rPr>
              <w:t>ru</w:t>
            </w:r>
            <w:proofErr w:type="spellEnd"/>
          </w:p>
        </w:tc>
        <w:tc>
          <w:tcPr>
            <w:tcW w:w="1985" w:type="dxa"/>
            <w:tcBorders>
              <w:top w:val="nil"/>
              <w:left w:val="nil"/>
              <w:bottom w:val="single" w:sz="8" w:space="0" w:color="auto"/>
              <w:right w:val="single" w:sz="8" w:space="0" w:color="auto"/>
            </w:tcBorders>
            <w:shd w:val="clear" w:color="auto" w:fill="auto"/>
            <w:noWrap/>
            <w:vAlign w:val="center"/>
            <w:hideMark/>
          </w:tcPr>
          <w:p w14:paraId="5BEFFCDD" w14:textId="77777777" w:rsidR="00B95EF4" w:rsidRPr="00B95EF4" w:rsidRDefault="00B95EF4" w:rsidP="00B95EF4">
            <w:pPr>
              <w:spacing w:after="0" w:line="240" w:lineRule="auto"/>
              <w:jc w:val="right"/>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260.000.000,00</w:t>
            </w:r>
          </w:p>
        </w:tc>
      </w:tr>
      <w:tr w:rsidR="00B95EF4" w:rsidRPr="00B95EF4" w14:paraId="7FE0F5E0" w14:textId="77777777" w:rsidTr="00B13B43">
        <w:trPr>
          <w:trHeight w:val="2055"/>
        </w:trPr>
        <w:tc>
          <w:tcPr>
            <w:tcW w:w="4382" w:type="dxa"/>
            <w:tcBorders>
              <w:top w:val="nil"/>
              <w:left w:val="single" w:sz="8" w:space="0" w:color="auto"/>
              <w:bottom w:val="single" w:sz="8" w:space="0" w:color="auto"/>
              <w:right w:val="single" w:sz="8" w:space="0" w:color="auto"/>
            </w:tcBorders>
            <w:shd w:val="clear" w:color="auto" w:fill="auto"/>
            <w:noWrap/>
            <w:vAlign w:val="center"/>
            <w:hideMark/>
          </w:tcPr>
          <w:p w14:paraId="3229A1F7"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2.3.2.02.02.009.1903011.2020634700004.91122_128.0</w:t>
            </w:r>
          </w:p>
        </w:tc>
        <w:tc>
          <w:tcPr>
            <w:tcW w:w="2979" w:type="dxa"/>
            <w:tcBorders>
              <w:top w:val="nil"/>
              <w:left w:val="nil"/>
              <w:bottom w:val="single" w:sz="8" w:space="0" w:color="auto"/>
              <w:right w:val="single" w:sz="8" w:space="0" w:color="auto"/>
            </w:tcBorders>
            <w:shd w:val="clear" w:color="auto" w:fill="auto"/>
            <w:vAlign w:val="center"/>
            <w:hideMark/>
          </w:tcPr>
          <w:p w14:paraId="02374DFC"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 xml:space="preserve">Servicios de la administración pública relacionados con la salud - Servicio de inspección, vigilancia y control - Implementación del programa "Inspección, vigilancia y control" en el municipio de </w:t>
            </w:r>
            <w:proofErr w:type="spellStart"/>
            <w:r w:rsidRPr="00B95EF4">
              <w:rPr>
                <w:rFonts w:ascii="Arial Narrow" w:eastAsia="Times New Roman" w:hAnsi="Arial Narrow" w:cs="Calibri"/>
                <w:color w:val="000000"/>
                <w:sz w:val="20"/>
                <w:szCs w:val="20"/>
                <w:lang w:eastAsia="es-CO"/>
              </w:rPr>
              <w:t>Montenengro</w:t>
            </w:r>
            <w:proofErr w:type="spellEnd"/>
            <w:r w:rsidRPr="00B95EF4">
              <w:rPr>
                <w:rFonts w:ascii="Arial Narrow" w:eastAsia="Times New Roman" w:hAnsi="Arial Narrow" w:cs="Calibri"/>
                <w:color w:val="000000"/>
                <w:sz w:val="20"/>
                <w:szCs w:val="20"/>
                <w:lang w:eastAsia="es-CO"/>
              </w:rPr>
              <w:t xml:space="preserve"> - Servicios para la comunidad, sociales y </w:t>
            </w:r>
            <w:proofErr w:type="spellStart"/>
            <w:r w:rsidRPr="00B95EF4">
              <w:rPr>
                <w:rFonts w:ascii="Arial Narrow" w:eastAsia="Times New Roman" w:hAnsi="Arial Narrow" w:cs="Calibri"/>
                <w:color w:val="000000"/>
                <w:sz w:val="20"/>
                <w:szCs w:val="20"/>
                <w:lang w:eastAsia="es-CO"/>
              </w:rPr>
              <w:t>perso</w:t>
            </w:r>
            <w:proofErr w:type="spellEnd"/>
          </w:p>
        </w:tc>
        <w:tc>
          <w:tcPr>
            <w:tcW w:w="1985" w:type="dxa"/>
            <w:tcBorders>
              <w:top w:val="nil"/>
              <w:left w:val="nil"/>
              <w:bottom w:val="single" w:sz="8" w:space="0" w:color="auto"/>
              <w:right w:val="single" w:sz="8" w:space="0" w:color="auto"/>
            </w:tcBorders>
            <w:shd w:val="clear" w:color="auto" w:fill="auto"/>
            <w:noWrap/>
            <w:vAlign w:val="center"/>
            <w:hideMark/>
          </w:tcPr>
          <w:p w14:paraId="1EB77A71" w14:textId="77777777" w:rsidR="00B95EF4" w:rsidRPr="00B95EF4" w:rsidRDefault="00B95EF4" w:rsidP="00B95EF4">
            <w:pPr>
              <w:spacing w:after="0" w:line="240" w:lineRule="auto"/>
              <w:jc w:val="right"/>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16.396.000,00</w:t>
            </w:r>
          </w:p>
        </w:tc>
      </w:tr>
      <w:tr w:rsidR="00B95EF4" w:rsidRPr="00B95EF4" w14:paraId="5FDADE90" w14:textId="77777777" w:rsidTr="00B13B43">
        <w:trPr>
          <w:trHeight w:val="2310"/>
        </w:trPr>
        <w:tc>
          <w:tcPr>
            <w:tcW w:w="4382" w:type="dxa"/>
            <w:tcBorders>
              <w:top w:val="nil"/>
              <w:left w:val="single" w:sz="8" w:space="0" w:color="auto"/>
              <w:bottom w:val="single" w:sz="8" w:space="0" w:color="auto"/>
              <w:right w:val="single" w:sz="8" w:space="0" w:color="auto"/>
            </w:tcBorders>
            <w:shd w:val="clear" w:color="auto" w:fill="auto"/>
            <w:noWrap/>
            <w:vAlign w:val="center"/>
            <w:hideMark/>
          </w:tcPr>
          <w:p w14:paraId="74458563"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2.3.2.02.02.009.1903038.2020634700004.91122_98.0</w:t>
            </w:r>
          </w:p>
        </w:tc>
        <w:tc>
          <w:tcPr>
            <w:tcW w:w="2979" w:type="dxa"/>
            <w:tcBorders>
              <w:top w:val="nil"/>
              <w:left w:val="nil"/>
              <w:bottom w:val="single" w:sz="8" w:space="0" w:color="auto"/>
              <w:right w:val="single" w:sz="8" w:space="0" w:color="auto"/>
            </w:tcBorders>
            <w:shd w:val="clear" w:color="auto" w:fill="auto"/>
            <w:vAlign w:val="center"/>
            <w:hideMark/>
          </w:tcPr>
          <w:p w14:paraId="2A1B2047"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 xml:space="preserve">Servicios de la administración pública relacionados con la salud - Servicio de promoción, prevención, vigilancia y control de vectores y zoonosis - Implementación del programa "Inspección, vigilancia y control" en el municipio de </w:t>
            </w:r>
            <w:proofErr w:type="spellStart"/>
            <w:r w:rsidRPr="00B95EF4">
              <w:rPr>
                <w:rFonts w:ascii="Arial Narrow" w:eastAsia="Times New Roman" w:hAnsi="Arial Narrow" w:cs="Calibri"/>
                <w:color w:val="000000"/>
                <w:sz w:val="20"/>
                <w:szCs w:val="20"/>
                <w:lang w:eastAsia="es-CO"/>
              </w:rPr>
              <w:t>Montenengro</w:t>
            </w:r>
            <w:proofErr w:type="spellEnd"/>
            <w:r w:rsidRPr="00B95EF4">
              <w:rPr>
                <w:rFonts w:ascii="Arial Narrow" w:eastAsia="Times New Roman" w:hAnsi="Arial Narrow" w:cs="Calibri"/>
                <w:color w:val="000000"/>
                <w:sz w:val="20"/>
                <w:szCs w:val="20"/>
                <w:lang w:eastAsia="es-CO"/>
              </w:rPr>
              <w:t xml:space="preserve"> - Servicios p</w:t>
            </w:r>
          </w:p>
        </w:tc>
        <w:tc>
          <w:tcPr>
            <w:tcW w:w="1985" w:type="dxa"/>
            <w:tcBorders>
              <w:top w:val="nil"/>
              <w:left w:val="nil"/>
              <w:bottom w:val="single" w:sz="8" w:space="0" w:color="auto"/>
              <w:right w:val="single" w:sz="8" w:space="0" w:color="auto"/>
            </w:tcBorders>
            <w:shd w:val="clear" w:color="auto" w:fill="auto"/>
            <w:noWrap/>
            <w:vAlign w:val="center"/>
            <w:hideMark/>
          </w:tcPr>
          <w:p w14:paraId="6DB1FA43" w14:textId="77777777" w:rsidR="00B95EF4" w:rsidRPr="00B95EF4" w:rsidRDefault="00B95EF4" w:rsidP="00B95EF4">
            <w:pPr>
              <w:spacing w:after="0" w:line="240" w:lineRule="auto"/>
              <w:jc w:val="right"/>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30.000.000,00</w:t>
            </w:r>
          </w:p>
        </w:tc>
      </w:tr>
      <w:tr w:rsidR="00B95EF4" w:rsidRPr="00B95EF4" w14:paraId="092DA08D" w14:textId="77777777" w:rsidTr="00B13B43">
        <w:trPr>
          <w:trHeight w:val="2055"/>
        </w:trPr>
        <w:tc>
          <w:tcPr>
            <w:tcW w:w="4382" w:type="dxa"/>
            <w:tcBorders>
              <w:top w:val="nil"/>
              <w:left w:val="single" w:sz="8" w:space="0" w:color="auto"/>
              <w:bottom w:val="single" w:sz="8" w:space="0" w:color="auto"/>
              <w:right w:val="single" w:sz="8" w:space="0" w:color="auto"/>
            </w:tcBorders>
            <w:shd w:val="clear" w:color="auto" w:fill="auto"/>
            <w:noWrap/>
            <w:vAlign w:val="center"/>
            <w:hideMark/>
          </w:tcPr>
          <w:p w14:paraId="6A992ED3"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lastRenderedPageBreak/>
              <w:t>2.3.2.02.02.009.1905015.2020634700006.91122_98.0</w:t>
            </w:r>
          </w:p>
        </w:tc>
        <w:tc>
          <w:tcPr>
            <w:tcW w:w="2979" w:type="dxa"/>
            <w:tcBorders>
              <w:top w:val="nil"/>
              <w:left w:val="nil"/>
              <w:bottom w:val="single" w:sz="8" w:space="0" w:color="auto"/>
              <w:right w:val="single" w:sz="8" w:space="0" w:color="auto"/>
            </w:tcBorders>
            <w:shd w:val="clear" w:color="auto" w:fill="auto"/>
            <w:vAlign w:val="center"/>
            <w:hideMark/>
          </w:tcPr>
          <w:p w14:paraId="11A63FCE"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Servicios de la administración pública relacionados con la salud - Documentos de planeación - Implementación del programa "Salud Pública" en el municipio de Montenegro - Servicios para la comunidad, sociales y personales   SGP-SALUD-SALUD PUBLICA</w:t>
            </w:r>
          </w:p>
        </w:tc>
        <w:tc>
          <w:tcPr>
            <w:tcW w:w="1985" w:type="dxa"/>
            <w:tcBorders>
              <w:top w:val="nil"/>
              <w:left w:val="nil"/>
              <w:bottom w:val="single" w:sz="8" w:space="0" w:color="auto"/>
              <w:right w:val="single" w:sz="8" w:space="0" w:color="auto"/>
            </w:tcBorders>
            <w:shd w:val="clear" w:color="auto" w:fill="auto"/>
            <w:noWrap/>
            <w:vAlign w:val="center"/>
            <w:hideMark/>
          </w:tcPr>
          <w:p w14:paraId="31EA6B92" w14:textId="77777777" w:rsidR="00B95EF4" w:rsidRPr="00B95EF4" w:rsidRDefault="00B95EF4" w:rsidP="00B95EF4">
            <w:pPr>
              <w:spacing w:after="0" w:line="240" w:lineRule="auto"/>
              <w:jc w:val="right"/>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9.000.000,00</w:t>
            </w:r>
          </w:p>
        </w:tc>
      </w:tr>
      <w:tr w:rsidR="00B95EF4" w:rsidRPr="00B95EF4" w14:paraId="0A03563C" w14:textId="77777777" w:rsidTr="00B13B43">
        <w:trPr>
          <w:trHeight w:val="2055"/>
        </w:trPr>
        <w:tc>
          <w:tcPr>
            <w:tcW w:w="4382" w:type="dxa"/>
            <w:tcBorders>
              <w:top w:val="nil"/>
              <w:left w:val="single" w:sz="8" w:space="0" w:color="auto"/>
              <w:bottom w:val="single" w:sz="8" w:space="0" w:color="auto"/>
              <w:right w:val="single" w:sz="8" w:space="0" w:color="auto"/>
            </w:tcBorders>
            <w:shd w:val="clear" w:color="auto" w:fill="auto"/>
            <w:noWrap/>
            <w:vAlign w:val="center"/>
            <w:hideMark/>
          </w:tcPr>
          <w:p w14:paraId="3674F2E7"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2.3.2.02.02.009.1905020.2020634700006.91122_98.0</w:t>
            </w:r>
          </w:p>
        </w:tc>
        <w:tc>
          <w:tcPr>
            <w:tcW w:w="2979" w:type="dxa"/>
            <w:tcBorders>
              <w:top w:val="nil"/>
              <w:left w:val="nil"/>
              <w:bottom w:val="single" w:sz="8" w:space="0" w:color="auto"/>
              <w:right w:val="single" w:sz="8" w:space="0" w:color="auto"/>
            </w:tcBorders>
            <w:shd w:val="clear" w:color="auto" w:fill="auto"/>
            <w:vAlign w:val="center"/>
            <w:hideMark/>
          </w:tcPr>
          <w:p w14:paraId="3F974BCE"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 xml:space="preserve">Servicios de la administración pública relacionados con la salud - Servicio de gestión del riesgo en temas de consumo de sustancias psicoactivas - Implementación del programa "Salud Pública" en el municipio de Montenegro - Servicios para la comunidad, </w:t>
            </w:r>
            <w:proofErr w:type="spellStart"/>
            <w:r w:rsidRPr="00B95EF4">
              <w:rPr>
                <w:rFonts w:ascii="Arial Narrow" w:eastAsia="Times New Roman" w:hAnsi="Arial Narrow" w:cs="Calibri"/>
                <w:color w:val="000000"/>
                <w:sz w:val="20"/>
                <w:szCs w:val="20"/>
                <w:lang w:eastAsia="es-CO"/>
              </w:rPr>
              <w:t>soc</w:t>
            </w:r>
            <w:proofErr w:type="spellEnd"/>
          </w:p>
        </w:tc>
        <w:tc>
          <w:tcPr>
            <w:tcW w:w="1985" w:type="dxa"/>
            <w:tcBorders>
              <w:top w:val="nil"/>
              <w:left w:val="nil"/>
              <w:bottom w:val="single" w:sz="8" w:space="0" w:color="auto"/>
              <w:right w:val="single" w:sz="8" w:space="0" w:color="auto"/>
            </w:tcBorders>
            <w:shd w:val="clear" w:color="auto" w:fill="auto"/>
            <w:noWrap/>
            <w:vAlign w:val="center"/>
            <w:hideMark/>
          </w:tcPr>
          <w:p w14:paraId="2A43E70B" w14:textId="77777777" w:rsidR="00B95EF4" w:rsidRPr="00B95EF4" w:rsidRDefault="00B95EF4" w:rsidP="00B95EF4">
            <w:pPr>
              <w:spacing w:after="0" w:line="240" w:lineRule="auto"/>
              <w:jc w:val="right"/>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15.000.000,00</w:t>
            </w:r>
          </w:p>
        </w:tc>
      </w:tr>
      <w:tr w:rsidR="00B95EF4" w:rsidRPr="00B95EF4" w14:paraId="641346EF" w14:textId="77777777" w:rsidTr="00B13B43">
        <w:trPr>
          <w:trHeight w:val="2310"/>
        </w:trPr>
        <w:tc>
          <w:tcPr>
            <w:tcW w:w="4382" w:type="dxa"/>
            <w:tcBorders>
              <w:top w:val="nil"/>
              <w:left w:val="single" w:sz="8" w:space="0" w:color="auto"/>
              <w:bottom w:val="single" w:sz="8" w:space="0" w:color="auto"/>
              <w:right w:val="single" w:sz="8" w:space="0" w:color="auto"/>
            </w:tcBorders>
            <w:shd w:val="clear" w:color="auto" w:fill="auto"/>
            <w:noWrap/>
            <w:vAlign w:val="center"/>
            <w:hideMark/>
          </w:tcPr>
          <w:p w14:paraId="3D0FE8FB"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2.3.2.02.02.009.1905021.2020634700006.91122_98.0</w:t>
            </w:r>
          </w:p>
        </w:tc>
        <w:tc>
          <w:tcPr>
            <w:tcW w:w="2979" w:type="dxa"/>
            <w:tcBorders>
              <w:top w:val="nil"/>
              <w:left w:val="nil"/>
              <w:bottom w:val="single" w:sz="8" w:space="0" w:color="auto"/>
              <w:right w:val="single" w:sz="8" w:space="0" w:color="auto"/>
            </w:tcBorders>
            <w:shd w:val="clear" w:color="auto" w:fill="auto"/>
            <w:vAlign w:val="center"/>
            <w:hideMark/>
          </w:tcPr>
          <w:p w14:paraId="2669ACF7"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Servicios de la administración pública relacionados con la salud - Servicio de gestión del riesgo en temas de salud sexual y reproductiva - Implementación del programa "Salud Pública" en el municipio de Montenegro - Servicios para la comunidad, sociales y</w:t>
            </w:r>
          </w:p>
        </w:tc>
        <w:tc>
          <w:tcPr>
            <w:tcW w:w="1985" w:type="dxa"/>
            <w:tcBorders>
              <w:top w:val="nil"/>
              <w:left w:val="nil"/>
              <w:bottom w:val="single" w:sz="8" w:space="0" w:color="auto"/>
              <w:right w:val="single" w:sz="8" w:space="0" w:color="auto"/>
            </w:tcBorders>
            <w:shd w:val="clear" w:color="auto" w:fill="auto"/>
            <w:noWrap/>
            <w:vAlign w:val="center"/>
            <w:hideMark/>
          </w:tcPr>
          <w:p w14:paraId="3F1D5A05" w14:textId="77777777" w:rsidR="00B95EF4" w:rsidRPr="00B95EF4" w:rsidRDefault="00B95EF4" w:rsidP="00B95EF4">
            <w:pPr>
              <w:spacing w:after="0" w:line="240" w:lineRule="auto"/>
              <w:jc w:val="right"/>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2.000.000,00</w:t>
            </w:r>
          </w:p>
        </w:tc>
      </w:tr>
      <w:tr w:rsidR="00B95EF4" w:rsidRPr="00B95EF4" w14:paraId="7EF0AA9B" w14:textId="77777777" w:rsidTr="00B13B43">
        <w:trPr>
          <w:trHeight w:val="2055"/>
        </w:trPr>
        <w:tc>
          <w:tcPr>
            <w:tcW w:w="4382" w:type="dxa"/>
            <w:tcBorders>
              <w:top w:val="nil"/>
              <w:left w:val="single" w:sz="8" w:space="0" w:color="auto"/>
              <w:bottom w:val="single" w:sz="8" w:space="0" w:color="auto"/>
              <w:right w:val="single" w:sz="8" w:space="0" w:color="auto"/>
            </w:tcBorders>
            <w:shd w:val="clear" w:color="auto" w:fill="auto"/>
            <w:noWrap/>
            <w:vAlign w:val="center"/>
            <w:hideMark/>
          </w:tcPr>
          <w:p w14:paraId="529525DA"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2.3.2.02.02.009.1905022.2020634700006.91122_98.0</w:t>
            </w:r>
          </w:p>
        </w:tc>
        <w:tc>
          <w:tcPr>
            <w:tcW w:w="2979" w:type="dxa"/>
            <w:tcBorders>
              <w:top w:val="nil"/>
              <w:left w:val="nil"/>
              <w:bottom w:val="single" w:sz="8" w:space="0" w:color="auto"/>
              <w:right w:val="single" w:sz="8" w:space="0" w:color="auto"/>
            </w:tcBorders>
            <w:shd w:val="clear" w:color="auto" w:fill="auto"/>
            <w:vAlign w:val="center"/>
            <w:hideMark/>
          </w:tcPr>
          <w:p w14:paraId="3ED9ECAB"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Servicios de la administración pública relacionados con la salud - Servicio de gestión del riesgo en temas de trastornos mentales - Implementación del programa "Salud Pública" en el municipio de Montenegro - Servicios para la comunidad, sociales y persona</w:t>
            </w:r>
          </w:p>
        </w:tc>
        <w:tc>
          <w:tcPr>
            <w:tcW w:w="1985" w:type="dxa"/>
            <w:tcBorders>
              <w:top w:val="nil"/>
              <w:left w:val="nil"/>
              <w:bottom w:val="single" w:sz="8" w:space="0" w:color="auto"/>
              <w:right w:val="single" w:sz="8" w:space="0" w:color="auto"/>
            </w:tcBorders>
            <w:shd w:val="clear" w:color="auto" w:fill="auto"/>
            <w:noWrap/>
            <w:vAlign w:val="center"/>
            <w:hideMark/>
          </w:tcPr>
          <w:p w14:paraId="4959391B" w14:textId="77777777" w:rsidR="00B95EF4" w:rsidRPr="00B95EF4" w:rsidRDefault="00B95EF4" w:rsidP="00B95EF4">
            <w:pPr>
              <w:spacing w:after="0" w:line="240" w:lineRule="auto"/>
              <w:jc w:val="right"/>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15.000.000,00</w:t>
            </w:r>
          </w:p>
        </w:tc>
      </w:tr>
      <w:tr w:rsidR="00B95EF4" w:rsidRPr="00B95EF4" w14:paraId="3AD7D594" w14:textId="77777777" w:rsidTr="00B13B43">
        <w:trPr>
          <w:trHeight w:val="2055"/>
        </w:trPr>
        <w:tc>
          <w:tcPr>
            <w:tcW w:w="4382" w:type="dxa"/>
            <w:tcBorders>
              <w:top w:val="nil"/>
              <w:left w:val="single" w:sz="8" w:space="0" w:color="auto"/>
              <w:bottom w:val="single" w:sz="8" w:space="0" w:color="auto"/>
              <w:right w:val="single" w:sz="8" w:space="0" w:color="auto"/>
            </w:tcBorders>
            <w:shd w:val="clear" w:color="auto" w:fill="auto"/>
            <w:noWrap/>
            <w:vAlign w:val="center"/>
            <w:hideMark/>
          </w:tcPr>
          <w:p w14:paraId="71CDE86D"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2.3.2.02.02.009.1905023.2020634700006.91122_98.0</w:t>
            </w:r>
          </w:p>
        </w:tc>
        <w:tc>
          <w:tcPr>
            <w:tcW w:w="2979" w:type="dxa"/>
            <w:tcBorders>
              <w:top w:val="nil"/>
              <w:left w:val="nil"/>
              <w:bottom w:val="single" w:sz="8" w:space="0" w:color="auto"/>
              <w:right w:val="single" w:sz="8" w:space="0" w:color="auto"/>
            </w:tcBorders>
            <w:shd w:val="clear" w:color="auto" w:fill="auto"/>
            <w:vAlign w:val="center"/>
            <w:hideMark/>
          </w:tcPr>
          <w:p w14:paraId="035AA200"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 xml:space="preserve">Servicios de la administración pública relacionados con la salud - Servicio de gestión del riesgo para abordar condiciones crónicas prevalentes - Implementación del programa "Salud Pública" en el municipio de Montenegro - Servicios para la comunidad, </w:t>
            </w:r>
            <w:proofErr w:type="spellStart"/>
            <w:r w:rsidRPr="00B95EF4">
              <w:rPr>
                <w:rFonts w:ascii="Arial Narrow" w:eastAsia="Times New Roman" w:hAnsi="Arial Narrow" w:cs="Calibri"/>
                <w:color w:val="000000"/>
                <w:sz w:val="20"/>
                <w:szCs w:val="20"/>
                <w:lang w:eastAsia="es-CO"/>
              </w:rPr>
              <w:t>soci</w:t>
            </w:r>
            <w:proofErr w:type="spellEnd"/>
          </w:p>
        </w:tc>
        <w:tc>
          <w:tcPr>
            <w:tcW w:w="1985" w:type="dxa"/>
            <w:tcBorders>
              <w:top w:val="nil"/>
              <w:left w:val="nil"/>
              <w:bottom w:val="single" w:sz="8" w:space="0" w:color="auto"/>
              <w:right w:val="single" w:sz="8" w:space="0" w:color="auto"/>
            </w:tcBorders>
            <w:shd w:val="clear" w:color="auto" w:fill="auto"/>
            <w:noWrap/>
            <w:vAlign w:val="center"/>
            <w:hideMark/>
          </w:tcPr>
          <w:p w14:paraId="47058BFA" w14:textId="77777777" w:rsidR="00B95EF4" w:rsidRPr="00B95EF4" w:rsidRDefault="00B95EF4" w:rsidP="00B95EF4">
            <w:pPr>
              <w:spacing w:after="0" w:line="240" w:lineRule="auto"/>
              <w:jc w:val="right"/>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11.000.000,00</w:t>
            </w:r>
          </w:p>
        </w:tc>
      </w:tr>
      <w:tr w:rsidR="00B95EF4" w:rsidRPr="00B95EF4" w14:paraId="2C544CD3" w14:textId="77777777" w:rsidTr="00B13B43">
        <w:trPr>
          <w:trHeight w:val="2055"/>
        </w:trPr>
        <w:tc>
          <w:tcPr>
            <w:tcW w:w="4382" w:type="dxa"/>
            <w:tcBorders>
              <w:top w:val="nil"/>
              <w:left w:val="single" w:sz="8" w:space="0" w:color="auto"/>
              <w:bottom w:val="single" w:sz="8" w:space="0" w:color="auto"/>
              <w:right w:val="single" w:sz="8" w:space="0" w:color="auto"/>
            </w:tcBorders>
            <w:shd w:val="clear" w:color="auto" w:fill="auto"/>
            <w:noWrap/>
            <w:vAlign w:val="center"/>
            <w:hideMark/>
          </w:tcPr>
          <w:p w14:paraId="05296DDB"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lastRenderedPageBreak/>
              <w:t>2.3.2.02.02.009.1905025.2020634700006.91122_98.0</w:t>
            </w:r>
          </w:p>
        </w:tc>
        <w:tc>
          <w:tcPr>
            <w:tcW w:w="2979" w:type="dxa"/>
            <w:tcBorders>
              <w:top w:val="nil"/>
              <w:left w:val="nil"/>
              <w:bottom w:val="single" w:sz="8" w:space="0" w:color="auto"/>
              <w:right w:val="single" w:sz="8" w:space="0" w:color="auto"/>
            </w:tcBorders>
            <w:shd w:val="clear" w:color="auto" w:fill="auto"/>
            <w:vAlign w:val="center"/>
            <w:hideMark/>
          </w:tcPr>
          <w:p w14:paraId="21680AEE"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 xml:space="preserve">Servicios de la administración pública relacionados con la salud - Servicio de gestión del riesgo para abordar situaciones prevalentes de origen laboral - Implementación del programa "Salud Pública" en el municipio de Montenegro - Servicios para la </w:t>
            </w:r>
            <w:proofErr w:type="spellStart"/>
            <w:r w:rsidRPr="00B95EF4">
              <w:rPr>
                <w:rFonts w:ascii="Arial Narrow" w:eastAsia="Times New Roman" w:hAnsi="Arial Narrow" w:cs="Calibri"/>
                <w:color w:val="000000"/>
                <w:sz w:val="20"/>
                <w:szCs w:val="20"/>
                <w:lang w:eastAsia="es-CO"/>
              </w:rPr>
              <w:t>comuni</w:t>
            </w:r>
            <w:proofErr w:type="spellEnd"/>
          </w:p>
        </w:tc>
        <w:tc>
          <w:tcPr>
            <w:tcW w:w="1985" w:type="dxa"/>
            <w:tcBorders>
              <w:top w:val="nil"/>
              <w:left w:val="nil"/>
              <w:bottom w:val="single" w:sz="8" w:space="0" w:color="auto"/>
              <w:right w:val="single" w:sz="8" w:space="0" w:color="auto"/>
            </w:tcBorders>
            <w:shd w:val="clear" w:color="auto" w:fill="auto"/>
            <w:noWrap/>
            <w:vAlign w:val="center"/>
            <w:hideMark/>
          </w:tcPr>
          <w:p w14:paraId="2F7811EC" w14:textId="77777777" w:rsidR="00B95EF4" w:rsidRPr="00B95EF4" w:rsidRDefault="00B95EF4" w:rsidP="00B95EF4">
            <w:pPr>
              <w:spacing w:after="0" w:line="240" w:lineRule="auto"/>
              <w:jc w:val="right"/>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15.000.000,00</w:t>
            </w:r>
          </w:p>
        </w:tc>
      </w:tr>
      <w:tr w:rsidR="00B95EF4" w:rsidRPr="00B95EF4" w14:paraId="3466DFBD" w14:textId="77777777" w:rsidTr="00B13B43">
        <w:trPr>
          <w:trHeight w:val="2055"/>
        </w:trPr>
        <w:tc>
          <w:tcPr>
            <w:tcW w:w="4382" w:type="dxa"/>
            <w:tcBorders>
              <w:top w:val="nil"/>
              <w:left w:val="single" w:sz="8" w:space="0" w:color="auto"/>
              <w:bottom w:val="single" w:sz="8" w:space="0" w:color="auto"/>
              <w:right w:val="single" w:sz="8" w:space="0" w:color="auto"/>
            </w:tcBorders>
            <w:shd w:val="clear" w:color="auto" w:fill="auto"/>
            <w:noWrap/>
            <w:vAlign w:val="center"/>
            <w:hideMark/>
          </w:tcPr>
          <w:p w14:paraId="3913F612"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2.3.2.02.02.009.1905027.2020634700006.91122_98.0</w:t>
            </w:r>
          </w:p>
        </w:tc>
        <w:tc>
          <w:tcPr>
            <w:tcW w:w="2979" w:type="dxa"/>
            <w:tcBorders>
              <w:top w:val="nil"/>
              <w:left w:val="nil"/>
              <w:bottom w:val="single" w:sz="8" w:space="0" w:color="auto"/>
              <w:right w:val="single" w:sz="8" w:space="0" w:color="auto"/>
            </w:tcBorders>
            <w:shd w:val="clear" w:color="auto" w:fill="auto"/>
            <w:vAlign w:val="center"/>
            <w:hideMark/>
          </w:tcPr>
          <w:p w14:paraId="4DD3EBF3"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Servicios de la administración pública relacionados con la salud - Servicio de gestión del riesgo para enfermedades inmunoprevenibles - Implementación del programa "Salud Pública" en el municipio de Montenegro - Servicios para la comunidad, sociales y per</w:t>
            </w:r>
          </w:p>
        </w:tc>
        <w:tc>
          <w:tcPr>
            <w:tcW w:w="1985" w:type="dxa"/>
            <w:tcBorders>
              <w:top w:val="nil"/>
              <w:left w:val="nil"/>
              <w:bottom w:val="single" w:sz="8" w:space="0" w:color="auto"/>
              <w:right w:val="single" w:sz="8" w:space="0" w:color="auto"/>
            </w:tcBorders>
            <w:shd w:val="clear" w:color="auto" w:fill="auto"/>
            <w:noWrap/>
            <w:vAlign w:val="center"/>
            <w:hideMark/>
          </w:tcPr>
          <w:p w14:paraId="560FBA31" w14:textId="77777777" w:rsidR="00B95EF4" w:rsidRPr="00B95EF4" w:rsidRDefault="00B95EF4" w:rsidP="00B95EF4">
            <w:pPr>
              <w:spacing w:after="0" w:line="240" w:lineRule="auto"/>
              <w:jc w:val="right"/>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9.000.000,00</w:t>
            </w:r>
          </w:p>
        </w:tc>
      </w:tr>
      <w:tr w:rsidR="00B95EF4" w:rsidRPr="00B95EF4" w14:paraId="1D0C7EF7" w14:textId="77777777" w:rsidTr="00B13B43">
        <w:trPr>
          <w:trHeight w:val="2310"/>
        </w:trPr>
        <w:tc>
          <w:tcPr>
            <w:tcW w:w="4382" w:type="dxa"/>
            <w:tcBorders>
              <w:top w:val="nil"/>
              <w:left w:val="single" w:sz="8" w:space="0" w:color="auto"/>
              <w:bottom w:val="single" w:sz="8" w:space="0" w:color="auto"/>
              <w:right w:val="single" w:sz="8" w:space="0" w:color="auto"/>
            </w:tcBorders>
            <w:shd w:val="clear" w:color="auto" w:fill="auto"/>
            <w:noWrap/>
            <w:vAlign w:val="center"/>
            <w:hideMark/>
          </w:tcPr>
          <w:p w14:paraId="69A22BC0"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2.3.2.02.02.009.1905028.2020634700006.91122_98.0</w:t>
            </w:r>
          </w:p>
        </w:tc>
        <w:tc>
          <w:tcPr>
            <w:tcW w:w="2979" w:type="dxa"/>
            <w:tcBorders>
              <w:top w:val="nil"/>
              <w:left w:val="nil"/>
              <w:bottom w:val="single" w:sz="8" w:space="0" w:color="auto"/>
              <w:right w:val="single" w:sz="8" w:space="0" w:color="auto"/>
            </w:tcBorders>
            <w:shd w:val="clear" w:color="auto" w:fill="auto"/>
            <w:vAlign w:val="center"/>
            <w:hideMark/>
          </w:tcPr>
          <w:p w14:paraId="0D7559A4"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Servicios de la administración pública relacionados con la salud - Servicio de gestión del riesgo para temas de consumo, aprovechamiento biológico, calidad e inocuidad de los alimentos - Implementación del programa "Salud Pública" en el municipio de Monte</w:t>
            </w:r>
          </w:p>
        </w:tc>
        <w:tc>
          <w:tcPr>
            <w:tcW w:w="1985" w:type="dxa"/>
            <w:tcBorders>
              <w:top w:val="nil"/>
              <w:left w:val="nil"/>
              <w:bottom w:val="single" w:sz="8" w:space="0" w:color="auto"/>
              <w:right w:val="single" w:sz="8" w:space="0" w:color="auto"/>
            </w:tcBorders>
            <w:shd w:val="clear" w:color="auto" w:fill="auto"/>
            <w:noWrap/>
            <w:vAlign w:val="center"/>
            <w:hideMark/>
          </w:tcPr>
          <w:p w14:paraId="69FCA9D7" w14:textId="77777777" w:rsidR="00B95EF4" w:rsidRPr="00B95EF4" w:rsidRDefault="00B95EF4" w:rsidP="00B95EF4">
            <w:pPr>
              <w:spacing w:after="0" w:line="240" w:lineRule="auto"/>
              <w:jc w:val="right"/>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14.000.000,00</w:t>
            </w:r>
          </w:p>
        </w:tc>
      </w:tr>
      <w:tr w:rsidR="00B95EF4" w:rsidRPr="00B95EF4" w14:paraId="27D6CCC1" w14:textId="77777777" w:rsidTr="00B13B43">
        <w:trPr>
          <w:trHeight w:val="2310"/>
        </w:trPr>
        <w:tc>
          <w:tcPr>
            <w:tcW w:w="4382" w:type="dxa"/>
            <w:tcBorders>
              <w:top w:val="nil"/>
              <w:left w:val="single" w:sz="8" w:space="0" w:color="auto"/>
              <w:bottom w:val="single" w:sz="8" w:space="0" w:color="auto"/>
              <w:right w:val="single" w:sz="8" w:space="0" w:color="auto"/>
            </w:tcBorders>
            <w:shd w:val="clear" w:color="auto" w:fill="auto"/>
            <w:noWrap/>
            <w:vAlign w:val="center"/>
            <w:hideMark/>
          </w:tcPr>
          <w:p w14:paraId="036F85C1"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2.3.2.02.02.009.1905030.2020634700006.91122_146.0</w:t>
            </w:r>
          </w:p>
        </w:tc>
        <w:tc>
          <w:tcPr>
            <w:tcW w:w="2979" w:type="dxa"/>
            <w:tcBorders>
              <w:top w:val="nil"/>
              <w:left w:val="nil"/>
              <w:bottom w:val="single" w:sz="8" w:space="0" w:color="auto"/>
              <w:right w:val="single" w:sz="8" w:space="0" w:color="auto"/>
            </w:tcBorders>
            <w:shd w:val="clear" w:color="auto" w:fill="auto"/>
            <w:vAlign w:val="center"/>
            <w:hideMark/>
          </w:tcPr>
          <w:p w14:paraId="686ADD2E"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Servicios de la administración pública relacionados con la salud - Servicio de atención en salud pública en situaciones de emergencias y desastres - Implementación del programa "Salud Pública" en el municipio de Montenegro - Servicios para la comunidad, s</w:t>
            </w:r>
          </w:p>
        </w:tc>
        <w:tc>
          <w:tcPr>
            <w:tcW w:w="1985" w:type="dxa"/>
            <w:tcBorders>
              <w:top w:val="nil"/>
              <w:left w:val="nil"/>
              <w:bottom w:val="single" w:sz="8" w:space="0" w:color="auto"/>
              <w:right w:val="single" w:sz="8" w:space="0" w:color="auto"/>
            </w:tcBorders>
            <w:shd w:val="clear" w:color="auto" w:fill="auto"/>
            <w:noWrap/>
            <w:vAlign w:val="center"/>
            <w:hideMark/>
          </w:tcPr>
          <w:p w14:paraId="66B42405" w14:textId="77777777" w:rsidR="00B95EF4" w:rsidRPr="00B95EF4" w:rsidRDefault="00B95EF4" w:rsidP="00B95EF4">
            <w:pPr>
              <w:spacing w:after="0" w:line="240" w:lineRule="auto"/>
              <w:jc w:val="right"/>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1.185.015,29</w:t>
            </w:r>
          </w:p>
        </w:tc>
      </w:tr>
      <w:tr w:rsidR="00B95EF4" w:rsidRPr="00B95EF4" w14:paraId="0E33CEFE" w14:textId="77777777" w:rsidTr="00B13B43">
        <w:trPr>
          <w:trHeight w:val="2055"/>
        </w:trPr>
        <w:tc>
          <w:tcPr>
            <w:tcW w:w="4382" w:type="dxa"/>
            <w:tcBorders>
              <w:top w:val="nil"/>
              <w:left w:val="single" w:sz="8" w:space="0" w:color="auto"/>
              <w:bottom w:val="single" w:sz="8" w:space="0" w:color="auto"/>
              <w:right w:val="single" w:sz="8" w:space="0" w:color="auto"/>
            </w:tcBorders>
            <w:shd w:val="clear" w:color="auto" w:fill="auto"/>
            <w:noWrap/>
            <w:vAlign w:val="center"/>
            <w:hideMark/>
          </w:tcPr>
          <w:p w14:paraId="7679C208"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2.3.2.02.02.009.1905031.2020634700006.91122_98.0</w:t>
            </w:r>
          </w:p>
        </w:tc>
        <w:tc>
          <w:tcPr>
            <w:tcW w:w="2979" w:type="dxa"/>
            <w:tcBorders>
              <w:top w:val="nil"/>
              <w:left w:val="nil"/>
              <w:bottom w:val="single" w:sz="8" w:space="0" w:color="auto"/>
              <w:right w:val="single" w:sz="8" w:space="0" w:color="auto"/>
            </w:tcBorders>
            <w:shd w:val="clear" w:color="auto" w:fill="auto"/>
            <w:vAlign w:val="center"/>
            <w:hideMark/>
          </w:tcPr>
          <w:p w14:paraId="38159668"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Servicios de la administración pública relacionados con la salud - Servicio de promoción de la salud y prevención de riesgos asociados a condiciones no transmisibles - Implementación del programa "Salud Pública" en el municipio de Montenegro - Servicios p</w:t>
            </w:r>
          </w:p>
        </w:tc>
        <w:tc>
          <w:tcPr>
            <w:tcW w:w="1985" w:type="dxa"/>
            <w:tcBorders>
              <w:top w:val="nil"/>
              <w:left w:val="nil"/>
              <w:bottom w:val="single" w:sz="8" w:space="0" w:color="auto"/>
              <w:right w:val="single" w:sz="8" w:space="0" w:color="auto"/>
            </w:tcBorders>
            <w:shd w:val="clear" w:color="auto" w:fill="auto"/>
            <w:noWrap/>
            <w:vAlign w:val="center"/>
            <w:hideMark/>
          </w:tcPr>
          <w:p w14:paraId="2F37E408" w14:textId="77777777" w:rsidR="00B95EF4" w:rsidRPr="00B95EF4" w:rsidRDefault="00B95EF4" w:rsidP="00B95EF4">
            <w:pPr>
              <w:spacing w:after="0" w:line="240" w:lineRule="auto"/>
              <w:jc w:val="right"/>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6.000.000,00</w:t>
            </w:r>
          </w:p>
        </w:tc>
      </w:tr>
      <w:tr w:rsidR="00B95EF4" w:rsidRPr="00B95EF4" w14:paraId="5494412E" w14:textId="77777777" w:rsidTr="00B13B43">
        <w:trPr>
          <w:trHeight w:val="2055"/>
        </w:trPr>
        <w:tc>
          <w:tcPr>
            <w:tcW w:w="4382" w:type="dxa"/>
            <w:tcBorders>
              <w:top w:val="nil"/>
              <w:left w:val="single" w:sz="8" w:space="0" w:color="auto"/>
              <w:bottom w:val="single" w:sz="8" w:space="0" w:color="auto"/>
              <w:right w:val="single" w:sz="8" w:space="0" w:color="auto"/>
            </w:tcBorders>
            <w:shd w:val="clear" w:color="auto" w:fill="auto"/>
            <w:noWrap/>
            <w:vAlign w:val="center"/>
            <w:hideMark/>
          </w:tcPr>
          <w:p w14:paraId="74988FB5"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lastRenderedPageBreak/>
              <w:t>2.3.2.02.02.009.1906004.2020634700005.91122_128.1</w:t>
            </w:r>
          </w:p>
        </w:tc>
        <w:tc>
          <w:tcPr>
            <w:tcW w:w="2979" w:type="dxa"/>
            <w:tcBorders>
              <w:top w:val="nil"/>
              <w:left w:val="nil"/>
              <w:bottom w:val="single" w:sz="8" w:space="0" w:color="auto"/>
              <w:right w:val="single" w:sz="8" w:space="0" w:color="auto"/>
            </w:tcBorders>
            <w:shd w:val="clear" w:color="auto" w:fill="auto"/>
            <w:vAlign w:val="center"/>
            <w:hideMark/>
          </w:tcPr>
          <w:p w14:paraId="1BCDFDC1"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 xml:space="preserve">Servicios de la administración pública relacionados con la salud - Servicio de atención en salud a la población - Implementación del programa "Prestación de servicios de salud" en el municipio de Montenegro - Servicios para la comunidad, sociales y </w:t>
            </w:r>
            <w:proofErr w:type="spellStart"/>
            <w:r w:rsidRPr="00B95EF4">
              <w:rPr>
                <w:rFonts w:ascii="Arial Narrow" w:eastAsia="Times New Roman" w:hAnsi="Arial Narrow" w:cs="Calibri"/>
                <w:color w:val="000000"/>
                <w:sz w:val="20"/>
                <w:szCs w:val="20"/>
                <w:lang w:eastAsia="es-CO"/>
              </w:rPr>
              <w:t>person</w:t>
            </w:r>
            <w:proofErr w:type="spellEnd"/>
          </w:p>
        </w:tc>
        <w:tc>
          <w:tcPr>
            <w:tcW w:w="1985" w:type="dxa"/>
            <w:tcBorders>
              <w:top w:val="nil"/>
              <w:left w:val="nil"/>
              <w:bottom w:val="single" w:sz="8" w:space="0" w:color="auto"/>
              <w:right w:val="single" w:sz="8" w:space="0" w:color="auto"/>
            </w:tcBorders>
            <w:shd w:val="clear" w:color="auto" w:fill="auto"/>
            <w:noWrap/>
            <w:vAlign w:val="center"/>
            <w:hideMark/>
          </w:tcPr>
          <w:p w14:paraId="488C9746" w14:textId="77777777" w:rsidR="00B95EF4" w:rsidRPr="00B95EF4" w:rsidRDefault="00B95EF4" w:rsidP="00B95EF4">
            <w:pPr>
              <w:spacing w:after="0" w:line="240" w:lineRule="auto"/>
              <w:jc w:val="right"/>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3.257.803,10</w:t>
            </w:r>
          </w:p>
        </w:tc>
      </w:tr>
      <w:tr w:rsidR="00B95EF4" w:rsidRPr="00B95EF4" w14:paraId="57B28675" w14:textId="77777777" w:rsidTr="00B13B43">
        <w:trPr>
          <w:trHeight w:val="2055"/>
        </w:trPr>
        <w:tc>
          <w:tcPr>
            <w:tcW w:w="4382" w:type="dxa"/>
            <w:tcBorders>
              <w:top w:val="nil"/>
              <w:left w:val="single" w:sz="8" w:space="0" w:color="auto"/>
              <w:bottom w:val="single" w:sz="8" w:space="0" w:color="auto"/>
              <w:right w:val="single" w:sz="8" w:space="0" w:color="auto"/>
            </w:tcBorders>
            <w:shd w:val="clear" w:color="auto" w:fill="auto"/>
            <w:noWrap/>
            <w:vAlign w:val="center"/>
            <w:hideMark/>
          </w:tcPr>
          <w:p w14:paraId="56955900"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2.3.2.02.02.009.1906004.2020634700005.91122_98.0</w:t>
            </w:r>
          </w:p>
        </w:tc>
        <w:tc>
          <w:tcPr>
            <w:tcW w:w="2979" w:type="dxa"/>
            <w:tcBorders>
              <w:top w:val="nil"/>
              <w:left w:val="nil"/>
              <w:bottom w:val="single" w:sz="8" w:space="0" w:color="auto"/>
              <w:right w:val="single" w:sz="8" w:space="0" w:color="auto"/>
            </w:tcBorders>
            <w:shd w:val="clear" w:color="auto" w:fill="auto"/>
            <w:vAlign w:val="center"/>
            <w:hideMark/>
          </w:tcPr>
          <w:p w14:paraId="3A84464B"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 xml:space="preserve">Servicios de la administración pública relacionados con la salud - Servicio de atención en salud a la población - Implementación del programa "Prestación de servicios de salud" en el municipio de Montenegro - Servicios para la comunidad, sociales y </w:t>
            </w:r>
            <w:proofErr w:type="spellStart"/>
            <w:r w:rsidRPr="00B95EF4">
              <w:rPr>
                <w:rFonts w:ascii="Arial Narrow" w:eastAsia="Times New Roman" w:hAnsi="Arial Narrow" w:cs="Calibri"/>
                <w:color w:val="000000"/>
                <w:sz w:val="20"/>
                <w:szCs w:val="20"/>
                <w:lang w:eastAsia="es-CO"/>
              </w:rPr>
              <w:t>person</w:t>
            </w:r>
            <w:proofErr w:type="spellEnd"/>
          </w:p>
        </w:tc>
        <w:tc>
          <w:tcPr>
            <w:tcW w:w="1985" w:type="dxa"/>
            <w:tcBorders>
              <w:top w:val="nil"/>
              <w:left w:val="nil"/>
              <w:bottom w:val="single" w:sz="8" w:space="0" w:color="auto"/>
              <w:right w:val="single" w:sz="8" w:space="0" w:color="auto"/>
            </w:tcBorders>
            <w:shd w:val="clear" w:color="auto" w:fill="auto"/>
            <w:noWrap/>
            <w:vAlign w:val="center"/>
            <w:hideMark/>
          </w:tcPr>
          <w:p w14:paraId="7F89774B" w14:textId="77777777" w:rsidR="00B95EF4" w:rsidRPr="00B95EF4" w:rsidRDefault="00B95EF4" w:rsidP="00B95EF4">
            <w:pPr>
              <w:spacing w:after="0" w:line="240" w:lineRule="auto"/>
              <w:jc w:val="right"/>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110.000.000,00</w:t>
            </w:r>
          </w:p>
        </w:tc>
      </w:tr>
      <w:tr w:rsidR="00B95EF4" w:rsidRPr="00B95EF4" w14:paraId="757A9BBB" w14:textId="77777777" w:rsidTr="00B13B43">
        <w:trPr>
          <w:trHeight w:val="2055"/>
        </w:trPr>
        <w:tc>
          <w:tcPr>
            <w:tcW w:w="4382" w:type="dxa"/>
            <w:tcBorders>
              <w:top w:val="nil"/>
              <w:left w:val="single" w:sz="8" w:space="0" w:color="auto"/>
              <w:bottom w:val="single" w:sz="8" w:space="0" w:color="auto"/>
              <w:right w:val="single" w:sz="8" w:space="0" w:color="auto"/>
            </w:tcBorders>
            <w:shd w:val="clear" w:color="auto" w:fill="auto"/>
            <w:noWrap/>
            <w:vAlign w:val="center"/>
            <w:hideMark/>
          </w:tcPr>
          <w:p w14:paraId="76DD2D69"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2.3.2.02.02.009.1906025.2020634700005.91122_128.3</w:t>
            </w:r>
          </w:p>
        </w:tc>
        <w:tc>
          <w:tcPr>
            <w:tcW w:w="2979" w:type="dxa"/>
            <w:tcBorders>
              <w:top w:val="nil"/>
              <w:left w:val="nil"/>
              <w:bottom w:val="single" w:sz="8" w:space="0" w:color="auto"/>
              <w:right w:val="single" w:sz="8" w:space="0" w:color="auto"/>
            </w:tcBorders>
            <w:shd w:val="clear" w:color="auto" w:fill="auto"/>
            <w:vAlign w:val="center"/>
            <w:hideMark/>
          </w:tcPr>
          <w:p w14:paraId="1E241F77"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 xml:space="preserve">Servicios de la administración pública relacionados con la salud - Servicio de apoyo financiero para el fortalecimiento patrimonial de las empresas prestadoras de salud con participación financiera de las entidades territoriales - Implementación del </w:t>
            </w:r>
            <w:proofErr w:type="spellStart"/>
            <w:r w:rsidRPr="00B95EF4">
              <w:rPr>
                <w:rFonts w:ascii="Arial Narrow" w:eastAsia="Times New Roman" w:hAnsi="Arial Narrow" w:cs="Calibri"/>
                <w:color w:val="000000"/>
                <w:sz w:val="20"/>
                <w:szCs w:val="20"/>
                <w:lang w:eastAsia="es-CO"/>
              </w:rPr>
              <w:t>progr</w:t>
            </w:r>
            <w:proofErr w:type="spellEnd"/>
          </w:p>
        </w:tc>
        <w:tc>
          <w:tcPr>
            <w:tcW w:w="1985" w:type="dxa"/>
            <w:tcBorders>
              <w:top w:val="nil"/>
              <w:left w:val="nil"/>
              <w:bottom w:val="single" w:sz="8" w:space="0" w:color="auto"/>
              <w:right w:val="single" w:sz="8" w:space="0" w:color="auto"/>
            </w:tcBorders>
            <w:shd w:val="clear" w:color="auto" w:fill="auto"/>
            <w:noWrap/>
            <w:vAlign w:val="center"/>
            <w:hideMark/>
          </w:tcPr>
          <w:p w14:paraId="6AD7D7B1" w14:textId="77777777" w:rsidR="00B95EF4" w:rsidRPr="00B95EF4" w:rsidRDefault="00B95EF4" w:rsidP="00B95EF4">
            <w:pPr>
              <w:spacing w:after="0" w:line="240" w:lineRule="auto"/>
              <w:jc w:val="right"/>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26.123.034,26</w:t>
            </w:r>
          </w:p>
        </w:tc>
      </w:tr>
      <w:tr w:rsidR="00B95EF4" w:rsidRPr="00B95EF4" w14:paraId="5F8E32D7" w14:textId="77777777" w:rsidTr="00B13B43">
        <w:trPr>
          <w:trHeight w:val="2055"/>
        </w:trPr>
        <w:tc>
          <w:tcPr>
            <w:tcW w:w="4382" w:type="dxa"/>
            <w:tcBorders>
              <w:top w:val="nil"/>
              <w:left w:val="single" w:sz="8" w:space="0" w:color="auto"/>
              <w:bottom w:val="single" w:sz="8" w:space="0" w:color="auto"/>
              <w:right w:val="single" w:sz="8" w:space="0" w:color="auto"/>
            </w:tcBorders>
            <w:shd w:val="clear" w:color="auto" w:fill="auto"/>
            <w:noWrap/>
            <w:vAlign w:val="center"/>
            <w:hideMark/>
          </w:tcPr>
          <w:p w14:paraId="7BB54DA4"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2.3.2.02.02.009.1906025.2020634700005.91122_159.0</w:t>
            </w:r>
          </w:p>
        </w:tc>
        <w:tc>
          <w:tcPr>
            <w:tcW w:w="2979" w:type="dxa"/>
            <w:tcBorders>
              <w:top w:val="nil"/>
              <w:left w:val="nil"/>
              <w:bottom w:val="single" w:sz="8" w:space="0" w:color="auto"/>
              <w:right w:val="single" w:sz="8" w:space="0" w:color="auto"/>
            </w:tcBorders>
            <w:shd w:val="clear" w:color="auto" w:fill="auto"/>
            <w:vAlign w:val="center"/>
            <w:hideMark/>
          </w:tcPr>
          <w:p w14:paraId="75707E64"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 xml:space="preserve">Servicios de la administración pública relacionados con la salud - Servicio de apoyo financiero para el fortalecimiento patrimonial de las empresas prestadoras de salud con participación financiera de las entidades territoriales - Implementación del </w:t>
            </w:r>
            <w:proofErr w:type="spellStart"/>
            <w:r w:rsidRPr="00B95EF4">
              <w:rPr>
                <w:rFonts w:ascii="Arial Narrow" w:eastAsia="Times New Roman" w:hAnsi="Arial Narrow" w:cs="Calibri"/>
                <w:color w:val="000000"/>
                <w:sz w:val="20"/>
                <w:szCs w:val="20"/>
                <w:lang w:eastAsia="es-CO"/>
              </w:rPr>
              <w:t>progr</w:t>
            </w:r>
            <w:proofErr w:type="spellEnd"/>
          </w:p>
        </w:tc>
        <w:tc>
          <w:tcPr>
            <w:tcW w:w="1985" w:type="dxa"/>
            <w:tcBorders>
              <w:top w:val="nil"/>
              <w:left w:val="nil"/>
              <w:bottom w:val="single" w:sz="8" w:space="0" w:color="auto"/>
              <w:right w:val="single" w:sz="8" w:space="0" w:color="auto"/>
            </w:tcBorders>
            <w:shd w:val="clear" w:color="auto" w:fill="auto"/>
            <w:noWrap/>
            <w:vAlign w:val="center"/>
            <w:hideMark/>
          </w:tcPr>
          <w:p w14:paraId="77ADBF3B" w14:textId="77777777" w:rsidR="00B95EF4" w:rsidRPr="00B95EF4" w:rsidRDefault="00B95EF4" w:rsidP="00B95EF4">
            <w:pPr>
              <w:spacing w:after="0" w:line="240" w:lineRule="auto"/>
              <w:jc w:val="right"/>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96.705.699,27</w:t>
            </w:r>
          </w:p>
        </w:tc>
      </w:tr>
      <w:tr w:rsidR="00B95EF4" w:rsidRPr="00B95EF4" w14:paraId="1CE4546B" w14:textId="77777777" w:rsidTr="00B13B43">
        <w:trPr>
          <w:trHeight w:val="2055"/>
        </w:trPr>
        <w:tc>
          <w:tcPr>
            <w:tcW w:w="4382" w:type="dxa"/>
            <w:tcBorders>
              <w:top w:val="nil"/>
              <w:left w:val="single" w:sz="8" w:space="0" w:color="auto"/>
              <w:bottom w:val="single" w:sz="8" w:space="0" w:color="auto"/>
              <w:right w:val="single" w:sz="8" w:space="0" w:color="auto"/>
            </w:tcBorders>
            <w:shd w:val="clear" w:color="auto" w:fill="auto"/>
            <w:noWrap/>
            <w:vAlign w:val="center"/>
            <w:hideMark/>
          </w:tcPr>
          <w:p w14:paraId="6D415E69" w14:textId="53C9BF35"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2.3.2.02.02.009.1906025.2020634700005.91122_164.</w:t>
            </w:r>
            <w:r w:rsidR="005E329A">
              <w:rPr>
                <w:rFonts w:ascii="Arial Narrow" w:eastAsia="Times New Roman" w:hAnsi="Arial Narrow" w:cs="Calibri"/>
                <w:color w:val="000000"/>
                <w:sz w:val="20"/>
                <w:szCs w:val="20"/>
                <w:lang w:eastAsia="es-CO"/>
              </w:rPr>
              <w:t>6</w:t>
            </w:r>
          </w:p>
        </w:tc>
        <w:tc>
          <w:tcPr>
            <w:tcW w:w="2979" w:type="dxa"/>
            <w:tcBorders>
              <w:top w:val="nil"/>
              <w:left w:val="nil"/>
              <w:bottom w:val="single" w:sz="8" w:space="0" w:color="auto"/>
              <w:right w:val="single" w:sz="8" w:space="0" w:color="auto"/>
            </w:tcBorders>
            <w:shd w:val="clear" w:color="auto" w:fill="auto"/>
            <w:vAlign w:val="center"/>
            <w:hideMark/>
          </w:tcPr>
          <w:p w14:paraId="7FCFC918"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 xml:space="preserve">Servicios de la administración pública relacionados con la salud - Servicio de apoyo financiero para el fortalecimiento patrimonial de las empresas prestadoras de salud con participación financiera de las entidades territoriales - Implementación del </w:t>
            </w:r>
            <w:proofErr w:type="spellStart"/>
            <w:r w:rsidRPr="00B95EF4">
              <w:rPr>
                <w:rFonts w:ascii="Arial Narrow" w:eastAsia="Times New Roman" w:hAnsi="Arial Narrow" w:cs="Calibri"/>
                <w:color w:val="000000"/>
                <w:sz w:val="20"/>
                <w:szCs w:val="20"/>
                <w:lang w:eastAsia="es-CO"/>
              </w:rPr>
              <w:t>progr</w:t>
            </w:r>
            <w:proofErr w:type="spellEnd"/>
          </w:p>
        </w:tc>
        <w:tc>
          <w:tcPr>
            <w:tcW w:w="1985" w:type="dxa"/>
            <w:tcBorders>
              <w:top w:val="nil"/>
              <w:left w:val="nil"/>
              <w:bottom w:val="single" w:sz="8" w:space="0" w:color="auto"/>
              <w:right w:val="single" w:sz="8" w:space="0" w:color="auto"/>
            </w:tcBorders>
            <w:shd w:val="clear" w:color="auto" w:fill="auto"/>
            <w:noWrap/>
            <w:vAlign w:val="center"/>
            <w:hideMark/>
          </w:tcPr>
          <w:p w14:paraId="61628DBC" w14:textId="77777777" w:rsidR="00B95EF4" w:rsidRPr="00B95EF4" w:rsidRDefault="00B95EF4" w:rsidP="00B95EF4">
            <w:pPr>
              <w:spacing w:after="0" w:line="240" w:lineRule="auto"/>
              <w:jc w:val="right"/>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5.108.727,65</w:t>
            </w:r>
          </w:p>
        </w:tc>
      </w:tr>
      <w:tr w:rsidR="00B95EF4" w:rsidRPr="00B95EF4" w14:paraId="2464BBF1" w14:textId="77777777" w:rsidTr="00B13B43">
        <w:trPr>
          <w:trHeight w:val="2310"/>
        </w:trPr>
        <w:tc>
          <w:tcPr>
            <w:tcW w:w="4382" w:type="dxa"/>
            <w:tcBorders>
              <w:top w:val="nil"/>
              <w:left w:val="single" w:sz="8" w:space="0" w:color="auto"/>
              <w:bottom w:val="single" w:sz="8" w:space="0" w:color="auto"/>
              <w:right w:val="single" w:sz="8" w:space="0" w:color="auto"/>
            </w:tcBorders>
            <w:shd w:val="clear" w:color="auto" w:fill="auto"/>
            <w:noWrap/>
            <w:vAlign w:val="center"/>
            <w:hideMark/>
          </w:tcPr>
          <w:p w14:paraId="7E874EA8"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lastRenderedPageBreak/>
              <w:t>2.3.2.02.02.009.2102011.2020634700036.91132_113.0</w:t>
            </w:r>
          </w:p>
        </w:tc>
        <w:tc>
          <w:tcPr>
            <w:tcW w:w="2979" w:type="dxa"/>
            <w:tcBorders>
              <w:top w:val="nil"/>
              <w:left w:val="nil"/>
              <w:bottom w:val="single" w:sz="8" w:space="0" w:color="auto"/>
              <w:right w:val="single" w:sz="8" w:space="0" w:color="auto"/>
            </w:tcBorders>
            <w:shd w:val="clear" w:color="auto" w:fill="auto"/>
            <w:vAlign w:val="center"/>
            <w:hideMark/>
          </w:tcPr>
          <w:p w14:paraId="27E16F4E"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 xml:space="preserve">Servicios de la administración pública relacionados con la energía y los combustibles - Redes de alumbrado público con mantenimiento - Implementación del programa "Consolidación productiva del sector de energía eléctrica " en el municipio de Montenegro - </w:t>
            </w:r>
          </w:p>
        </w:tc>
        <w:tc>
          <w:tcPr>
            <w:tcW w:w="1985" w:type="dxa"/>
            <w:tcBorders>
              <w:top w:val="nil"/>
              <w:left w:val="nil"/>
              <w:bottom w:val="single" w:sz="8" w:space="0" w:color="auto"/>
              <w:right w:val="single" w:sz="8" w:space="0" w:color="auto"/>
            </w:tcBorders>
            <w:shd w:val="clear" w:color="auto" w:fill="auto"/>
            <w:noWrap/>
            <w:vAlign w:val="center"/>
            <w:hideMark/>
          </w:tcPr>
          <w:p w14:paraId="0E77C8F3" w14:textId="77777777" w:rsidR="00B95EF4" w:rsidRPr="00B95EF4" w:rsidRDefault="00B95EF4" w:rsidP="00B95EF4">
            <w:pPr>
              <w:spacing w:after="0" w:line="240" w:lineRule="auto"/>
              <w:jc w:val="right"/>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49.175.810,77</w:t>
            </w:r>
          </w:p>
        </w:tc>
      </w:tr>
      <w:tr w:rsidR="00B95EF4" w:rsidRPr="00B95EF4" w14:paraId="2E7C32ED" w14:textId="77777777" w:rsidTr="00B13B43">
        <w:trPr>
          <w:trHeight w:val="2310"/>
        </w:trPr>
        <w:tc>
          <w:tcPr>
            <w:tcW w:w="4382" w:type="dxa"/>
            <w:tcBorders>
              <w:top w:val="nil"/>
              <w:left w:val="single" w:sz="8" w:space="0" w:color="auto"/>
              <w:bottom w:val="single" w:sz="8" w:space="0" w:color="auto"/>
              <w:right w:val="single" w:sz="8" w:space="0" w:color="auto"/>
            </w:tcBorders>
            <w:shd w:val="clear" w:color="auto" w:fill="auto"/>
            <w:noWrap/>
            <w:vAlign w:val="center"/>
            <w:hideMark/>
          </w:tcPr>
          <w:p w14:paraId="478ABFBA"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2.3.2.02.02.009.2102011.2020634700036.91132_98.0</w:t>
            </w:r>
          </w:p>
        </w:tc>
        <w:tc>
          <w:tcPr>
            <w:tcW w:w="2979" w:type="dxa"/>
            <w:tcBorders>
              <w:top w:val="nil"/>
              <w:left w:val="nil"/>
              <w:bottom w:val="single" w:sz="8" w:space="0" w:color="auto"/>
              <w:right w:val="single" w:sz="8" w:space="0" w:color="auto"/>
            </w:tcBorders>
            <w:shd w:val="clear" w:color="auto" w:fill="auto"/>
            <w:vAlign w:val="center"/>
            <w:hideMark/>
          </w:tcPr>
          <w:p w14:paraId="30EA1EBC"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 xml:space="preserve">Servicios de la administración pública relacionados con la energía y los combustibles - Redes de alumbrado público con mantenimiento - Implementación del programa "Consolidación productiva del sector de energía eléctrica " en el municipio de Montenegro - </w:t>
            </w:r>
          </w:p>
        </w:tc>
        <w:tc>
          <w:tcPr>
            <w:tcW w:w="1985" w:type="dxa"/>
            <w:tcBorders>
              <w:top w:val="nil"/>
              <w:left w:val="nil"/>
              <w:bottom w:val="single" w:sz="8" w:space="0" w:color="auto"/>
              <w:right w:val="single" w:sz="8" w:space="0" w:color="auto"/>
            </w:tcBorders>
            <w:shd w:val="clear" w:color="auto" w:fill="auto"/>
            <w:noWrap/>
            <w:vAlign w:val="center"/>
            <w:hideMark/>
          </w:tcPr>
          <w:p w14:paraId="20A9D5CF" w14:textId="77777777" w:rsidR="00B95EF4" w:rsidRPr="00B95EF4" w:rsidRDefault="00B95EF4" w:rsidP="00B95EF4">
            <w:pPr>
              <w:spacing w:after="0" w:line="240" w:lineRule="auto"/>
              <w:jc w:val="right"/>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20.000.000,00</w:t>
            </w:r>
          </w:p>
        </w:tc>
      </w:tr>
      <w:tr w:rsidR="00B95EF4" w:rsidRPr="00B95EF4" w14:paraId="7FDB2307" w14:textId="77777777" w:rsidTr="00B13B43">
        <w:trPr>
          <w:trHeight w:val="2310"/>
        </w:trPr>
        <w:tc>
          <w:tcPr>
            <w:tcW w:w="4382" w:type="dxa"/>
            <w:tcBorders>
              <w:top w:val="nil"/>
              <w:left w:val="single" w:sz="8" w:space="0" w:color="auto"/>
              <w:bottom w:val="single" w:sz="8" w:space="0" w:color="auto"/>
              <w:right w:val="single" w:sz="8" w:space="0" w:color="auto"/>
            </w:tcBorders>
            <w:shd w:val="clear" w:color="auto" w:fill="auto"/>
            <w:noWrap/>
            <w:vAlign w:val="center"/>
            <w:hideMark/>
          </w:tcPr>
          <w:p w14:paraId="6DBA87EF"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2.3.2.02.02.009.2102013.2020634700036.91132_127.0</w:t>
            </w:r>
          </w:p>
        </w:tc>
        <w:tc>
          <w:tcPr>
            <w:tcW w:w="2979" w:type="dxa"/>
            <w:tcBorders>
              <w:top w:val="nil"/>
              <w:left w:val="nil"/>
              <w:bottom w:val="single" w:sz="8" w:space="0" w:color="auto"/>
              <w:right w:val="single" w:sz="8" w:space="0" w:color="auto"/>
            </w:tcBorders>
            <w:shd w:val="clear" w:color="auto" w:fill="auto"/>
            <w:vAlign w:val="center"/>
            <w:hideMark/>
          </w:tcPr>
          <w:p w14:paraId="27FDD3DC"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Servicios de la administración pública relacionados con la energía y los combustibles - Redes de alumbrado público mejoradas - Implementación del programa "Consolidación productiva del sector de energía eléctrica " en el municipio de Montenegro - Servicio</w:t>
            </w:r>
          </w:p>
        </w:tc>
        <w:tc>
          <w:tcPr>
            <w:tcW w:w="1985" w:type="dxa"/>
            <w:tcBorders>
              <w:top w:val="nil"/>
              <w:left w:val="nil"/>
              <w:bottom w:val="single" w:sz="8" w:space="0" w:color="auto"/>
              <w:right w:val="single" w:sz="8" w:space="0" w:color="auto"/>
            </w:tcBorders>
            <w:shd w:val="clear" w:color="auto" w:fill="auto"/>
            <w:noWrap/>
            <w:vAlign w:val="center"/>
            <w:hideMark/>
          </w:tcPr>
          <w:p w14:paraId="4FB57876" w14:textId="77777777" w:rsidR="00B95EF4" w:rsidRPr="00B95EF4" w:rsidRDefault="00B95EF4" w:rsidP="00B95EF4">
            <w:pPr>
              <w:spacing w:after="0" w:line="240" w:lineRule="auto"/>
              <w:jc w:val="right"/>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64.043.274,00</w:t>
            </w:r>
          </w:p>
        </w:tc>
      </w:tr>
      <w:tr w:rsidR="00B95EF4" w:rsidRPr="00B95EF4" w14:paraId="514353CC" w14:textId="77777777" w:rsidTr="00B13B43">
        <w:trPr>
          <w:trHeight w:val="2310"/>
        </w:trPr>
        <w:tc>
          <w:tcPr>
            <w:tcW w:w="4382" w:type="dxa"/>
            <w:tcBorders>
              <w:top w:val="nil"/>
              <w:left w:val="single" w:sz="8" w:space="0" w:color="auto"/>
              <w:bottom w:val="single" w:sz="8" w:space="0" w:color="auto"/>
              <w:right w:val="single" w:sz="8" w:space="0" w:color="auto"/>
            </w:tcBorders>
            <w:shd w:val="clear" w:color="auto" w:fill="auto"/>
            <w:noWrap/>
            <w:vAlign w:val="center"/>
            <w:hideMark/>
          </w:tcPr>
          <w:p w14:paraId="14DBAD6B"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2.3.2.02.02.009.2104012.2020634700019.91119_98.0</w:t>
            </w:r>
          </w:p>
        </w:tc>
        <w:tc>
          <w:tcPr>
            <w:tcW w:w="2979" w:type="dxa"/>
            <w:tcBorders>
              <w:top w:val="nil"/>
              <w:left w:val="nil"/>
              <w:bottom w:val="single" w:sz="8" w:space="0" w:color="auto"/>
              <w:right w:val="single" w:sz="8" w:space="0" w:color="auto"/>
            </w:tcBorders>
            <w:shd w:val="clear" w:color="auto" w:fill="auto"/>
            <w:vAlign w:val="center"/>
            <w:hideMark/>
          </w:tcPr>
          <w:p w14:paraId="4A98AEAC"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 xml:space="preserve">Otros servicios de la administración pública </w:t>
            </w:r>
            <w:proofErr w:type="spellStart"/>
            <w:r w:rsidRPr="00B95EF4">
              <w:rPr>
                <w:rFonts w:ascii="Arial Narrow" w:eastAsia="Times New Roman" w:hAnsi="Arial Narrow" w:cs="Calibri"/>
                <w:color w:val="000000"/>
                <w:sz w:val="20"/>
                <w:szCs w:val="20"/>
                <w:lang w:eastAsia="es-CO"/>
              </w:rPr>
              <w:t>n.c.p</w:t>
            </w:r>
            <w:proofErr w:type="spellEnd"/>
            <w:r w:rsidRPr="00B95EF4">
              <w:rPr>
                <w:rFonts w:ascii="Arial Narrow" w:eastAsia="Times New Roman" w:hAnsi="Arial Narrow" w:cs="Calibri"/>
                <w:color w:val="000000"/>
                <w:sz w:val="20"/>
                <w:szCs w:val="20"/>
                <w:lang w:eastAsia="es-CO"/>
              </w:rPr>
              <w:t xml:space="preserve">. - Servicio de inspección y control de la actividad minera - Implementación del programa "Consolidación productiva del sector minero" en el municipio de Montenegro - Servicios para la comunidad, sociales </w:t>
            </w:r>
          </w:p>
        </w:tc>
        <w:tc>
          <w:tcPr>
            <w:tcW w:w="1985" w:type="dxa"/>
            <w:tcBorders>
              <w:top w:val="nil"/>
              <w:left w:val="nil"/>
              <w:bottom w:val="single" w:sz="8" w:space="0" w:color="auto"/>
              <w:right w:val="single" w:sz="8" w:space="0" w:color="auto"/>
            </w:tcBorders>
            <w:shd w:val="clear" w:color="auto" w:fill="auto"/>
            <w:noWrap/>
            <w:vAlign w:val="center"/>
            <w:hideMark/>
          </w:tcPr>
          <w:p w14:paraId="5E71DD4A" w14:textId="77777777" w:rsidR="00B95EF4" w:rsidRPr="00B95EF4" w:rsidRDefault="00B95EF4" w:rsidP="00B95EF4">
            <w:pPr>
              <w:spacing w:after="0" w:line="240" w:lineRule="auto"/>
              <w:jc w:val="right"/>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200.000,00</w:t>
            </w:r>
          </w:p>
        </w:tc>
      </w:tr>
      <w:tr w:rsidR="00B95EF4" w:rsidRPr="00B95EF4" w14:paraId="72B4A224" w14:textId="77777777" w:rsidTr="00B13B43">
        <w:trPr>
          <w:trHeight w:val="2310"/>
        </w:trPr>
        <w:tc>
          <w:tcPr>
            <w:tcW w:w="4382" w:type="dxa"/>
            <w:tcBorders>
              <w:top w:val="nil"/>
              <w:left w:val="single" w:sz="8" w:space="0" w:color="auto"/>
              <w:bottom w:val="single" w:sz="8" w:space="0" w:color="auto"/>
              <w:right w:val="single" w:sz="8" w:space="0" w:color="auto"/>
            </w:tcBorders>
            <w:shd w:val="clear" w:color="auto" w:fill="auto"/>
            <w:noWrap/>
            <w:vAlign w:val="center"/>
            <w:hideMark/>
          </w:tcPr>
          <w:p w14:paraId="1EF292E0"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2.3.2.02.02.009.2201059.2020634700002.91121_151.0</w:t>
            </w:r>
          </w:p>
        </w:tc>
        <w:tc>
          <w:tcPr>
            <w:tcW w:w="2979" w:type="dxa"/>
            <w:tcBorders>
              <w:top w:val="nil"/>
              <w:left w:val="nil"/>
              <w:bottom w:val="single" w:sz="8" w:space="0" w:color="auto"/>
              <w:right w:val="single" w:sz="8" w:space="0" w:color="auto"/>
            </w:tcBorders>
            <w:shd w:val="clear" w:color="auto" w:fill="auto"/>
            <w:vAlign w:val="center"/>
            <w:hideMark/>
          </w:tcPr>
          <w:p w14:paraId="5AF96614"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Servicios de la administración pública relacionados con la educación - Servicios de evaluación de las estrategias de calidad educativa para los niveles de preescolar, básica y media - Implementación del programa "Calidad, cobertura y fortalecimiento de la</w:t>
            </w:r>
          </w:p>
        </w:tc>
        <w:tc>
          <w:tcPr>
            <w:tcW w:w="1985" w:type="dxa"/>
            <w:tcBorders>
              <w:top w:val="nil"/>
              <w:left w:val="nil"/>
              <w:bottom w:val="single" w:sz="8" w:space="0" w:color="auto"/>
              <w:right w:val="single" w:sz="8" w:space="0" w:color="auto"/>
            </w:tcBorders>
            <w:shd w:val="clear" w:color="auto" w:fill="auto"/>
            <w:noWrap/>
            <w:vAlign w:val="center"/>
            <w:hideMark/>
          </w:tcPr>
          <w:p w14:paraId="2CCDEAC7" w14:textId="77777777" w:rsidR="00B95EF4" w:rsidRPr="00B95EF4" w:rsidRDefault="00B95EF4" w:rsidP="00B95EF4">
            <w:pPr>
              <w:spacing w:after="0" w:line="240" w:lineRule="auto"/>
              <w:jc w:val="right"/>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40.000.000,00</w:t>
            </w:r>
          </w:p>
        </w:tc>
      </w:tr>
      <w:tr w:rsidR="00B95EF4" w:rsidRPr="00B95EF4" w14:paraId="352C5F59" w14:textId="77777777" w:rsidTr="00B13B43">
        <w:trPr>
          <w:trHeight w:val="2310"/>
        </w:trPr>
        <w:tc>
          <w:tcPr>
            <w:tcW w:w="4382" w:type="dxa"/>
            <w:tcBorders>
              <w:top w:val="nil"/>
              <w:left w:val="single" w:sz="8" w:space="0" w:color="auto"/>
              <w:bottom w:val="single" w:sz="8" w:space="0" w:color="auto"/>
              <w:right w:val="single" w:sz="8" w:space="0" w:color="auto"/>
            </w:tcBorders>
            <w:shd w:val="clear" w:color="auto" w:fill="auto"/>
            <w:noWrap/>
            <w:vAlign w:val="center"/>
            <w:hideMark/>
          </w:tcPr>
          <w:p w14:paraId="16BD34B8"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lastRenderedPageBreak/>
              <w:t>2.3.2.02.02.009.2201059.2020634700002.91121_98.0</w:t>
            </w:r>
          </w:p>
        </w:tc>
        <w:tc>
          <w:tcPr>
            <w:tcW w:w="2979" w:type="dxa"/>
            <w:tcBorders>
              <w:top w:val="nil"/>
              <w:left w:val="nil"/>
              <w:bottom w:val="single" w:sz="8" w:space="0" w:color="auto"/>
              <w:right w:val="single" w:sz="8" w:space="0" w:color="auto"/>
            </w:tcBorders>
            <w:shd w:val="clear" w:color="auto" w:fill="auto"/>
            <w:vAlign w:val="center"/>
            <w:hideMark/>
          </w:tcPr>
          <w:p w14:paraId="739C3136"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Servicios de la administración pública relacionados con la educación - Servicios de evaluación de las estrategias de calidad educativa para los niveles de preescolar, básica y media - Implementación del programa "Calidad, cobertura y fortalecimiento de la</w:t>
            </w:r>
          </w:p>
        </w:tc>
        <w:tc>
          <w:tcPr>
            <w:tcW w:w="1985" w:type="dxa"/>
            <w:tcBorders>
              <w:top w:val="nil"/>
              <w:left w:val="nil"/>
              <w:bottom w:val="single" w:sz="8" w:space="0" w:color="auto"/>
              <w:right w:val="single" w:sz="8" w:space="0" w:color="auto"/>
            </w:tcBorders>
            <w:shd w:val="clear" w:color="auto" w:fill="auto"/>
            <w:noWrap/>
            <w:vAlign w:val="center"/>
            <w:hideMark/>
          </w:tcPr>
          <w:p w14:paraId="4A18D190" w14:textId="77777777" w:rsidR="00B95EF4" w:rsidRPr="00B95EF4" w:rsidRDefault="00B95EF4" w:rsidP="00B95EF4">
            <w:pPr>
              <w:spacing w:after="0" w:line="240" w:lineRule="auto"/>
              <w:jc w:val="right"/>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30.000.000,00</w:t>
            </w:r>
          </w:p>
        </w:tc>
      </w:tr>
      <w:tr w:rsidR="00B95EF4" w:rsidRPr="00B95EF4" w14:paraId="75C69E34" w14:textId="77777777" w:rsidTr="00B13B43">
        <w:trPr>
          <w:trHeight w:val="2310"/>
        </w:trPr>
        <w:tc>
          <w:tcPr>
            <w:tcW w:w="4382" w:type="dxa"/>
            <w:tcBorders>
              <w:top w:val="nil"/>
              <w:left w:val="single" w:sz="8" w:space="0" w:color="auto"/>
              <w:bottom w:val="single" w:sz="8" w:space="0" w:color="auto"/>
              <w:right w:val="single" w:sz="8" w:space="0" w:color="auto"/>
            </w:tcBorders>
            <w:shd w:val="clear" w:color="auto" w:fill="auto"/>
            <w:noWrap/>
            <w:vAlign w:val="center"/>
            <w:hideMark/>
          </w:tcPr>
          <w:p w14:paraId="0252B19A"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2.3.2.02.02.009.2409022.2020634700026.91134_98.0</w:t>
            </w:r>
          </w:p>
        </w:tc>
        <w:tc>
          <w:tcPr>
            <w:tcW w:w="2979" w:type="dxa"/>
            <w:tcBorders>
              <w:top w:val="nil"/>
              <w:left w:val="nil"/>
              <w:bottom w:val="single" w:sz="8" w:space="0" w:color="auto"/>
              <w:right w:val="single" w:sz="8" w:space="0" w:color="auto"/>
            </w:tcBorders>
            <w:shd w:val="clear" w:color="auto" w:fill="auto"/>
            <w:vAlign w:val="center"/>
            <w:hideMark/>
          </w:tcPr>
          <w:p w14:paraId="3974135F"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 xml:space="preserve">Servicios de la administración pública relacionados con el transporte y las comunicaciones - Servicio de educación informal en seguridad vial - Implementación del programa "seguridad y transporte" en el municipio de Montenegro - Servicios para la </w:t>
            </w:r>
            <w:proofErr w:type="spellStart"/>
            <w:r w:rsidRPr="00B95EF4">
              <w:rPr>
                <w:rFonts w:ascii="Arial Narrow" w:eastAsia="Times New Roman" w:hAnsi="Arial Narrow" w:cs="Calibri"/>
                <w:color w:val="000000"/>
                <w:sz w:val="20"/>
                <w:szCs w:val="20"/>
                <w:lang w:eastAsia="es-CO"/>
              </w:rPr>
              <w:t>comunida</w:t>
            </w:r>
            <w:proofErr w:type="spellEnd"/>
          </w:p>
        </w:tc>
        <w:tc>
          <w:tcPr>
            <w:tcW w:w="1985" w:type="dxa"/>
            <w:tcBorders>
              <w:top w:val="nil"/>
              <w:left w:val="nil"/>
              <w:bottom w:val="single" w:sz="8" w:space="0" w:color="auto"/>
              <w:right w:val="single" w:sz="8" w:space="0" w:color="auto"/>
            </w:tcBorders>
            <w:shd w:val="clear" w:color="auto" w:fill="auto"/>
            <w:noWrap/>
            <w:vAlign w:val="center"/>
            <w:hideMark/>
          </w:tcPr>
          <w:p w14:paraId="351806B8" w14:textId="77777777" w:rsidR="00B95EF4" w:rsidRPr="00B95EF4" w:rsidRDefault="00B95EF4" w:rsidP="00B95EF4">
            <w:pPr>
              <w:spacing w:after="0" w:line="240" w:lineRule="auto"/>
              <w:jc w:val="right"/>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200.000.000,00</w:t>
            </w:r>
          </w:p>
        </w:tc>
      </w:tr>
      <w:tr w:rsidR="00B95EF4" w:rsidRPr="00B95EF4" w14:paraId="6AE2F4CD" w14:textId="77777777" w:rsidTr="00B13B43">
        <w:trPr>
          <w:trHeight w:val="2055"/>
        </w:trPr>
        <w:tc>
          <w:tcPr>
            <w:tcW w:w="4382" w:type="dxa"/>
            <w:tcBorders>
              <w:top w:val="nil"/>
              <w:left w:val="single" w:sz="8" w:space="0" w:color="auto"/>
              <w:bottom w:val="single" w:sz="8" w:space="0" w:color="auto"/>
              <w:right w:val="single" w:sz="8" w:space="0" w:color="auto"/>
            </w:tcBorders>
            <w:shd w:val="clear" w:color="auto" w:fill="auto"/>
            <w:noWrap/>
            <w:vAlign w:val="center"/>
            <w:hideMark/>
          </w:tcPr>
          <w:p w14:paraId="5FB0172B"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2.3.2.02.02.009.3202005.2020634700021.94900_98.0</w:t>
            </w:r>
          </w:p>
        </w:tc>
        <w:tc>
          <w:tcPr>
            <w:tcW w:w="2979" w:type="dxa"/>
            <w:tcBorders>
              <w:top w:val="nil"/>
              <w:left w:val="nil"/>
              <w:bottom w:val="single" w:sz="8" w:space="0" w:color="auto"/>
              <w:right w:val="single" w:sz="8" w:space="0" w:color="auto"/>
            </w:tcBorders>
            <w:shd w:val="clear" w:color="auto" w:fill="auto"/>
            <w:vAlign w:val="center"/>
            <w:hideMark/>
          </w:tcPr>
          <w:p w14:paraId="0175A437"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 xml:space="preserve">Otros servicios de protección del medio ambiente </w:t>
            </w:r>
            <w:proofErr w:type="spellStart"/>
            <w:r w:rsidRPr="00B95EF4">
              <w:rPr>
                <w:rFonts w:ascii="Arial Narrow" w:eastAsia="Times New Roman" w:hAnsi="Arial Narrow" w:cs="Calibri"/>
                <w:color w:val="000000"/>
                <w:sz w:val="20"/>
                <w:szCs w:val="20"/>
                <w:lang w:eastAsia="es-CO"/>
              </w:rPr>
              <w:t>n.c.p</w:t>
            </w:r>
            <w:proofErr w:type="spellEnd"/>
            <w:r w:rsidRPr="00B95EF4">
              <w:rPr>
                <w:rFonts w:ascii="Arial Narrow" w:eastAsia="Times New Roman" w:hAnsi="Arial Narrow" w:cs="Calibri"/>
                <w:color w:val="000000"/>
                <w:sz w:val="20"/>
                <w:szCs w:val="20"/>
                <w:lang w:eastAsia="es-CO"/>
              </w:rPr>
              <w:t>. - Servicio de restauración de ecosistemas - Implementación del programa "Conservación de la biodiversidad y sus servicios ecosistémicos" en el municipio de Montenegro - Servicios para la comunidad, s</w:t>
            </w:r>
          </w:p>
        </w:tc>
        <w:tc>
          <w:tcPr>
            <w:tcW w:w="1985" w:type="dxa"/>
            <w:tcBorders>
              <w:top w:val="nil"/>
              <w:left w:val="nil"/>
              <w:bottom w:val="single" w:sz="8" w:space="0" w:color="auto"/>
              <w:right w:val="single" w:sz="8" w:space="0" w:color="auto"/>
            </w:tcBorders>
            <w:shd w:val="clear" w:color="auto" w:fill="auto"/>
            <w:noWrap/>
            <w:vAlign w:val="center"/>
            <w:hideMark/>
          </w:tcPr>
          <w:p w14:paraId="1929926C" w14:textId="77777777" w:rsidR="00B95EF4" w:rsidRPr="00B95EF4" w:rsidRDefault="00B95EF4" w:rsidP="00B95EF4">
            <w:pPr>
              <w:spacing w:after="0" w:line="240" w:lineRule="auto"/>
              <w:jc w:val="right"/>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161.073.785,00</w:t>
            </w:r>
          </w:p>
        </w:tc>
      </w:tr>
      <w:tr w:rsidR="00B95EF4" w:rsidRPr="00B95EF4" w14:paraId="6FD4F134" w14:textId="77777777" w:rsidTr="00B13B43">
        <w:trPr>
          <w:trHeight w:val="2055"/>
        </w:trPr>
        <w:tc>
          <w:tcPr>
            <w:tcW w:w="4382" w:type="dxa"/>
            <w:tcBorders>
              <w:top w:val="nil"/>
              <w:left w:val="single" w:sz="8" w:space="0" w:color="auto"/>
              <w:bottom w:val="single" w:sz="8" w:space="0" w:color="auto"/>
              <w:right w:val="single" w:sz="8" w:space="0" w:color="auto"/>
            </w:tcBorders>
            <w:shd w:val="clear" w:color="auto" w:fill="auto"/>
            <w:noWrap/>
            <w:vAlign w:val="center"/>
            <w:hideMark/>
          </w:tcPr>
          <w:p w14:paraId="1FD65153"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2.3.2.02.02.009.3208006.2020634700022.94900_116.0</w:t>
            </w:r>
          </w:p>
        </w:tc>
        <w:tc>
          <w:tcPr>
            <w:tcW w:w="2979" w:type="dxa"/>
            <w:tcBorders>
              <w:top w:val="nil"/>
              <w:left w:val="nil"/>
              <w:bottom w:val="single" w:sz="8" w:space="0" w:color="auto"/>
              <w:right w:val="single" w:sz="8" w:space="0" w:color="auto"/>
            </w:tcBorders>
            <w:shd w:val="clear" w:color="auto" w:fill="auto"/>
            <w:vAlign w:val="center"/>
            <w:hideMark/>
          </w:tcPr>
          <w:p w14:paraId="7BFAAE26"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 xml:space="preserve">Otros servicios de protección del medio ambiente </w:t>
            </w:r>
            <w:proofErr w:type="spellStart"/>
            <w:r w:rsidRPr="00B95EF4">
              <w:rPr>
                <w:rFonts w:ascii="Arial Narrow" w:eastAsia="Times New Roman" w:hAnsi="Arial Narrow" w:cs="Calibri"/>
                <w:color w:val="000000"/>
                <w:sz w:val="20"/>
                <w:szCs w:val="20"/>
                <w:lang w:eastAsia="es-CO"/>
              </w:rPr>
              <w:t>n.c.p</w:t>
            </w:r>
            <w:proofErr w:type="spellEnd"/>
            <w:r w:rsidRPr="00B95EF4">
              <w:rPr>
                <w:rFonts w:ascii="Arial Narrow" w:eastAsia="Times New Roman" w:hAnsi="Arial Narrow" w:cs="Calibri"/>
                <w:color w:val="000000"/>
                <w:sz w:val="20"/>
                <w:szCs w:val="20"/>
                <w:lang w:eastAsia="es-CO"/>
              </w:rPr>
              <w:t xml:space="preserve">. - Servicio de asistencia técnica para la implementación de </w:t>
            </w:r>
            <w:proofErr w:type="spellStart"/>
            <w:r w:rsidRPr="00B95EF4">
              <w:rPr>
                <w:rFonts w:ascii="Arial Narrow" w:eastAsia="Times New Roman" w:hAnsi="Arial Narrow" w:cs="Calibri"/>
                <w:color w:val="000000"/>
                <w:sz w:val="20"/>
                <w:szCs w:val="20"/>
                <w:lang w:eastAsia="es-CO"/>
              </w:rPr>
              <w:t>lasestrategias</w:t>
            </w:r>
            <w:proofErr w:type="spellEnd"/>
            <w:r w:rsidRPr="00B95EF4">
              <w:rPr>
                <w:rFonts w:ascii="Arial Narrow" w:eastAsia="Times New Roman" w:hAnsi="Arial Narrow" w:cs="Calibri"/>
                <w:color w:val="000000"/>
                <w:sz w:val="20"/>
                <w:szCs w:val="20"/>
                <w:lang w:eastAsia="es-CO"/>
              </w:rPr>
              <w:t xml:space="preserve"> educativo ambientales y de participación - Implementación del programa "Educación Ambiental" en el municipio de Montenegro - </w:t>
            </w:r>
          </w:p>
        </w:tc>
        <w:tc>
          <w:tcPr>
            <w:tcW w:w="1985" w:type="dxa"/>
            <w:tcBorders>
              <w:top w:val="nil"/>
              <w:left w:val="nil"/>
              <w:bottom w:val="single" w:sz="8" w:space="0" w:color="auto"/>
              <w:right w:val="single" w:sz="8" w:space="0" w:color="auto"/>
            </w:tcBorders>
            <w:shd w:val="clear" w:color="auto" w:fill="auto"/>
            <w:noWrap/>
            <w:vAlign w:val="center"/>
            <w:hideMark/>
          </w:tcPr>
          <w:p w14:paraId="5AF7CF34" w14:textId="77777777" w:rsidR="00B95EF4" w:rsidRPr="00B95EF4" w:rsidRDefault="00B95EF4" w:rsidP="00B95EF4">
            <w:pPr>
              <w:spacing w:after="0" w:line="240" w:lineRule="auto"/>
              <w:jc w:val="right"/>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16.725.949,26</w:t>
            </w:r>
          </w:p>
        </w:tc>
      </w:tr>
      <w:tr w:rsidR="00B95EF4" w:rsidRPr="00B95EF4" w14:paraId="16EF889C" w14:textId="77777777" w:rsidTr="00B13B43">
        <w:trPr>
          <w:trHeight w:val="2310"/>
        </w:trPr>
        <w:tc>
          <w:tcPr>
            <w:tcW w:w="4382" w:type="dxa"/>
            <w:tcBorders>
              <w:top w:val="nil"/>
              <w:left w:val="single" w:sz="8" w:space="0" w:color="auto"/>
              <w:bottom w:val="single" w:sz="8" w:space="0" w:color="auto"/>
              <w:right w:val="single" w:sz="8" w:space="0" w:color="auto"/>
            </w:tcBorders>
            <w:shd w:val="clear" w:color="auto" w:fill="auto"/>
            <w:noWrap/>
            <w:vAlign w:val="center"/>
            <w:hideMark/>
          </w:tcPr>
          <w:p w14:paraId="573646A2"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2.3.2.02.02.009.3301053.2020634700008.96290_111.0</w:t>
            </w:r>
          </w:p>
        </w:tc>
        <w:tc>
          <w:tcPr>
            <w:tcW w:w="2979" w:type="dxa"/>
            <w:tcBorders>
              <w:top w:val="nil"/>
              <w:left w:val="nil"/>
              <w:bottom w:val="single" w:sz="8" w:space="0" w:color="auto"/>
              <w:right w:val="single" w:sz="8" w:space="0" w:color="auto"/>
            </w:tcBorders>
            <w:shd w:val="clear" w:color="auto" w:fill="auto"/>
            <w:vAlign w:val="center"/>
            <w:hideMark/>
          </w:tcPr>
          <w:p w14:paraId="5840A0AC"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 xml:space="preserve">Otros servicios de artes escénicas, eventos culturales y de entretenimiento en </w:t>
            </w:r>
            <w:proofErr w:type="gramStart"/>
            <w:r w:rsidRPr="00B95EF4">
              <w:rPr>
                <w:rFonts w:ascii="Arial Narrow" w:eastAsia="Times New Roman" w:hAnsi="Arial Narrow" w:cs="Calibri"/>
                <w:color w:val="000000"/>
                <w:sz w:val="20"/>
                <w:szCs w:val="20"/>
                <w:lang w:eastAsia="es-CO"/>
              </w:rPr>
              <w:t>vivo  -</w:t>
            </w:r>
            <w:proofErr w:type="gramEnd"/>
            <w:r w:rsidRPr="00B95EF4">
              <w:rPr>
                <w:rFonts w:ascii="Arial Narrow" w:eastAsia="Times New Roman" w:hAnsi="Arial Narrow" w:cs="Calibri"/>
                <w:color w:val="000000"/>
                <w:sz w:val="20"/>
                <w:szCs w:val="20"/>
                <w:lang w:eastAsia="es-CO"/>
              </w:rPr>
              <w:t xml:space="preserve"> Servicio de promoción de actividades culturales - Implementación del programa "Promoción y acceso efectivo a procesos culturales y artísticos" en el municipio de Monten</w:t>
            </w:r>
          </w:p>
        </w:tc>
        <w:tc>
          <w:tcPr>
            <w:tcW w:w="1985" w:type="dxa"/>
            <w:tcBorders>
              <w:top w:val="nil"/>
              <w:left w:val="nil"/>
              <w:bottom w:val="single" w:sz="8" w:space="0" w:color="auto"/>
              <w:right w:val="single" w:sz="8" w:space="0" w:color="auto"/>
            </w:tcBorders>
            <w:shd w:val="clear" w:color="auto" w:fill="auto"/>
            <w:noWrap/>
            <w:vAlign w:val="center"/>
            <w:hideMark/>
          </w:tcPr>
          <w:p w14:paraId="4260CEEF" w14:textId="77777777" w:rsidR="00B95EF4" w:rsidRPr="00B95EF4" w:rsidRDefault="00B95EF4" w:rsidP="00B95EF4">
            <w:pPr>
              <w:spacing w:after="0" w:line="240" w:lineRule="auto"/>
              <w:jc w:val="right"/>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165.000,00</w:t>
            </w:r>
          </w:p>
        </w:tc>
      </w:tr>
      <w:tr w:rsidR="00B95EF4" w:rsidRPr="00B95EF4" w14:paraId="4F7CCC78" w14:textId="77777777" w:rsidTr="00B13B43">
        <w:trPr>
          <w:trHeight w:val="2310"/>
        </w:trPr>
        <w:tc>
          <w:tcPr>
            <w:tcW w:w="4382" w:type="dxa"/>
            <w:tcBorders>
              <w:top w:val="nil"/>
              <w:left w:val="single" w:sz="8" w:space="0" w:color="auto"/>
              <w:bottom w:val="single" w:sz="8" w:space="0" w:color="auto"/>
              <w:right w:val="single" w:sz="8" w:space="0" w:color="auto"/>
            </w:tcBorders>
            <w:shd w:val="clear" w:color="auto" w:fill="auto"/>
            <w:noWrap/>
            <w:vAlign w:val="center"/>
            <w:hideMark/>
          </w:tcPr>
          <w:p w14:paraId="7E587DB8"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lastRenderedPageBreak/>
              <w:t>2.3.2.02.02.009.3301053.2020634700008.96290_98.0</w:t>
            </w:r>
          </w:p>
        </w:tc>
        <w:tc>
          <w:tcPr>
            <w:tcW w:w="2979" w:type="dxa"/>
            <w:tcBorders>
              <w:top w:val="nil"/>
              <w:left w:val="nil"/>
              <w:bottom w:val="single" w:sz="8" w:space="0" w:color="auto"/>
              <w:right w:val="single" w:sz="8" w:space="0" w:color="auto"/>
            </w:tcBorders>
            <w:shd w:val="clear" w:color="auto" w:fill="auto"/>
            <w:vAlign w:val="center"/>
            <w:hideMark/>
          </w:tcPr>
          <w:p w14:paraId="23DBECC3"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 xml:space="preserve">Otros servicios de artes escénicas, eventos culturales y de entretenimiento en </w:t>
            </w:r>
            <w:proofErr w:type="gramStart"/>
            <w:r w:rsidRPr="00B95EF4">
              <w:rPr>
                <w:rFonts w:ascii="Arial Narrow" w:eastAsia="Times New Roman" w:hAnsi="Arial Narrow" w:cs="Calibri"/>
                <w:color w:val="000000"/>
                <w:sz w:val="20"/>
                <w:szCs w:val="20"/>
                <w:lang w:eastAsia="es-CO"/>
              </w:rPr>
              <w:t>vivo  -</w:t>
            </w:r>
            <w:proofErr w:type="gramEnd"/>
            <w:r w:rsidRPr="00B95EF4">
              <w:rPr>
                <w:rFonts w:ascii="Arial Narrow" w:eastAsia="Times New Roman" w:hAnsi="Arial Narrow" w:cs="Calibri"/>
                <w:color w:val="000000"/>
                <w:sz w:val="20"/>
                <w:szCs w:val="20"/>
                <w:lang w:eastAsia="es-CO"/>
              </w:rPr>
              <w:t xml:space="preserve"> Servicio de promoción de actividades culturales - Implementación del programa "Promoción y acceso efectivo a procesos culturales y artísticos" en el municipio de Monten</w:t>
            </w:r>
          </w:p>
        </w:tc>
        <w:tc>
          <w:tcPr>
            <w:tcW w:w="1985" w:type="dxa"/>
            <w:tcBorders>
              <w:top w:val="nil"/>
              <w:left w:val="nil"/>
              <w:bottom w:val="single" w:sz="8" w:space="0" w:color="auto"/>
              <w:right w:val="single" w:sz="8" w:space="0" w:color="auto"/>
            </w:tcBorders>
            <w:shd w:val="clear" w:color="auto" w:fill="auto"/>
            <w:noWrap/>
            <w:vAlign w:val="center"/>
            <w:hideMark/>
          </w:tcPr>
          <w:p w14:paraId="4716C47D" w14:textId="77777777" w:rsidR="00B95EF4" w:rsidRPr="00B95EF4" w:rsidRDefault="00B95EF4" w:rsidP="00B95EF4">
            <w:pPr>
              <w:spacing w:after="0" w:line="240" w:lineRule="auto"/>
              <w:jc w:val="right"/>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211.306.403,63</w:t>
            </w:r>
          </w:p>
        </w:tc>
      </w:tr>
      <w:tr w:rsidR="00B95EF4" w:rsidRPr="00B95EF4" w14:paraId="1F319FD2" w14:textId="77777777" w:rsidTr="00B13B43">
        <w:trPr>
          <w:trHeight w:val="2055"/>
        </w:trPr>
        <w:tc>
          <w:tcPr>
            <w:tcW w:w="4382" w:type="dxa"/>
            <w:tcBorders>
              <w:top w:val="nil"/>
              <w:left w:val="single" w:sz="8" w:space="0" w:color="auto"/>
              <w:bottom w:val="single" w:sz="8" w:space="0" w:color="auto"/>
              <w:right w:val="single" w:sz="8" w:space="0" w:color="auto"/>
            </w:tcBorders>
            <w:shd w:val="clear" w:color="auto" w:fill="auto"/>
            <w:noWrap/>
            <w:vAlign w:val="center"/>
            <w:hideMark/>
          </w:tcPr>
          <w:p w14:paraId="01BD085D"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2.3.2.02.02.009.3301087.2020634700008.92911_150.0</w:t>
            </w:r>
          </w:p>
        </w:tc>
        <w:tc>
          <w:tcPr>
            <w:tcW w:w="2979" w:type="dxa"/>
            <w:tcBorders>
              <w:top w:val="nil"/>
              <w:left w:val="nil"/>
              <w:bottom w:val="single" w:sz="8" w:space="0" w:color="auto"/>
              <w:right w:val="single" w:sz="8" w:space="0" w:color="auto"/>
            </w:tcBorders>
            <w:shd w:val="clear" w:color="auto" w:fill="auto"/>
            <w:vAlign w:val="center"/>
            <w:hideMark/>
          </w:tcPr>
          <w:p w14:paraId="4BF6996C"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 xml:space="preserve">Servicios de educación artística y cultural - Servicio de educación informal en áreas artísticas y culturales - Implementación del programa "Promoción y acceso efectivo a procesos culturales y artísticos" en el municipio de Montenegro - Servicios para la </w:t>
            </w:r>
          </w:p>
        </w:tc>
        <w:tc>
          <w:tcPr>
            <w:tcW w:w="1985" w:type="dxa"/>
            <w:tcBorders>
              <w:top w:val="nil"/>
              <w:left w:val="nil"/>
              <w:bottom w:val="single" w:sz="8" w:space="0" w:color="auto"/>
              <w:right w:val="single" w:sz="8" w:space="0" w:color="auto"/>
            </w:tcBorders>
            <w:shd w:val="clear" w:color="auto" w:fill="auto"/>
            <w:noWrap/>
            <w:vAlign w:val="center"/>
            <w:hideMark/>
          </w:tcPr>
          <w:p w14:paraId="4E68A292" w14:textId="77777777" w:rsidR="00B95EF4" w:rsidRPr="00B95EF4" w:rsidRDefault="00B95EF4" w:rsidP="00B95EF4">
            <w:pPr>
              <w:spacing w:after="0" w:line="240" w:lineRule="auto"/>
              <w:jc w:val="right"/>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18.369.555,24</w:t>
            </w:r>
          </w:p>
        </w:tc>
      </w:tr>
      <w:tr w:rsidR="00B95EF4" w:rsidRPr="00B95EF4" w14:paraId="77103542" w14:textId="77777777" w:rsidTr="00B13B43">
        <w:trPr>
          <w:trHeight w:val="2055"/>
        </w:trPr>
        <w:tc>
          <w:tcPr>
            <w:tcW w:w="4382" w:type="dxa"/>
            <w:tcBorders>
              <w:top w:val="nil"/>
              <w:left w:val="single" w:sz="8" w:space="0" w:color="auto"/>
              <w:bottom w:val="single" w:sz="8" w:space="0" w:color="auto"/>
              <w:right w:val="single" w:sz="8" w:space="0" w:color="auto"/>
            </w:tcBorders>
            <w:shd w:val="clear" w:color="auto" w:fill="auto"/>
            <w:noWrap/>
            <w:vAlign w:val="center"/>
            <w:hideMark/>
          </w:tcPr>
          <w:p w14:paraId="4DCCFA87"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2.3.2.02.02.009.3301087.2020634700008.92911_151.0</w:t>
            </w:r>
          </w:p>
        </w:tc>
        <w:tc>
          <w:tcPr>
            <w:tcW w:w="2979" w:type="dxa"/>
            <w:tcBorders>
              <w:top w:val="nil"/>
              <w:left w:val="nil"/>
              <w:bottom w:val="single" w:sz="8" w:space="0" w:color="auto"/>
              <w:right w:val="single" w:sz="8" w:space="0" w:color="auto"/>
            </w:tcBorders>
            <w:shd w:val="clear" w:color="auto" w:fill="auto"/>
            <w:vAlign w:val="center"/>
            <w:hideMark/>
          </w:tcPr>
          <w:p w14:paraId="4BB3F292"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 xml:space="preserve">Servicios de educación artística y cultural - Servicio de educación informal en áreas artísticas y culturales - Implementación del programa "Promoción y acceso efectivo a procesos culturales y artísticos" en el municipio de Montenegro - Servicios para la </w:t>
            </w:r>
          </w:p>
        </w:tc>
        <w:tc>
          <w:tcPr>
            <w:tcW w:w="1985" w:type="dxa"/>
            <w:tcBorders>
              <w:top w:val="nil"/>
              <w:left w:val="nil"/>
              <w:bottom w:val="single" w:sz="8" w:space="0" w:color="auto"/>
              <w:right w:val="single" w:sz="8" w:space="0" w:color="auto"/>
            </w:tcBorders>
            <w:shd w:val="clear" w:color="auto" w:fill="auto"/>
            <w:noWrap/>
            <w:vAlign w:val="center"/>
            <w:hideMark/>
          </w:tcPr>
          <w:p w14:paraId="516DA999" w14:textId="77777777" w:rsidR="00B95EF4" w:rsidRPr="00B95EF4" w:rsidRDefault="00B95EF4" w:rsidP="00B95EF4">
            <w:pPr>
              <w:spacing w:after="0" w:line="240" w:lineRule="auto"/>
              <w:jc w:val="right"/>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60.000.000,00</w:t>
            </w:r>
          </w:p>
        </w:tc>
      </w:tr>
      <w:tr w:rsidR="00B95EF4" w:rsidRPr="00B95EF4" w14:paraId="480B4C69" w14:textId="77777777" w:rsidTr="00B13B43">
        <w:trPr>
          <w:trHeight w:val="2310"/>
        </w:trPr>
        <w:tc>
          <w:tcPr>
            <w:tcW w:w="4382" w:type="dxa"/>
            <w:tcBorders>
              <w:top w:val="nil"/>
              <w:left w:val="single" w:sz="8" w:space="0" w:color="auto"/>
              <w:bottom w:val="single" w:sz="8" w:space="0" w:color="auto"/>
              <w:right w:val="single" w:sz="8" w:space="0" w:color="auto"/>
            </w:tcBorders>
            <w:shd w:val="clear" w:color="auto" w:fill="auto"/>
            <w:noWrap/>
            <w:vAlign w:val="center"/>
            <w:hideMark/>
          </w:tcPr>
          <w:p w14:paraId="43D82DA5"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2.3.2.02.02.009.3302070.2020634700009.91124_151.0</w:t>
            </w:r>
          </w:p>
        </w:tc>
        <w:tc>
          <w:tcPr>
            <w:tcW w:w="2979" w:type="dxa"/>
            <w:tcBorders>
              <w:top w:val="nil"/>
              <w:left w:val="nil"/>
              <w:bottom w:val="single" w:sz="8" w:space="0" w:color="auto"/>
              <w:right w:val="single" w:sz="8" w:space="0" w:color="auto"/>
            </w:tcBorders>
            <w:shd w:val="clear" w:color="auto" w:fill="auto"/>
            <w:vAlign w:val="center"/>
            <w:hideMark/>
          </w:tcPr>
          <w:p w14:paraId="575BF8C5"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 xml:space="preserve">Servicios de la administración pública relacionados con la recreación, la cultura y la religión - </w:t>
            </w:r>
            <w:proofErr w:type="spellStart"/>
            <w:r w:rsidRPr="00B95EF4">
              <w:rPr>
                <w:rFonts w:ascii="Arial Narrow" w:eastAsia="Times New Roman" w:hAnsi="Arial Narrow" w:cs="Calibri"/>
                <w:color w:val="000000"/>
                <w:sz w:val="20"/>
                <w:szCs w:val="20"/>
                <w:lang w:eastAsia="es-CO"/>
              </w:rPr>
              <w:t>Serviciode</w:t>
            </w:r>
            <w:proofErr w:type="spellEnd"/>
            <w:r w:rsidRPr="00B95EF4">
              <w:rPr>
                <w:rFonts w:ascii="Arial Narrow" w:eastAsia="Times New Roman" w:hAnsi="Arial Narrow" w:cs="Calibri"/>
                <w:color w:val="000000"/>
                <w:sz w:val="20"/>
                <w:szCs w:val="20"/>
                <w:lang w:eastAsia="es-CO"/>
              </w:rPr>
              <w:t xml:space="preserve"> divulgación y publicación del Patrimonio cultural - Implementación del programa "Gestión, protección y salvaguardia del patrimonio cultural </w:t>
            </w:r>
            <w:proofErr w:type="spellStart"/>
            <w:r w:rsidRPr="00B95EF4">
              <w:rPr>
                <w:rFonts w:ascii="Arial Narrow" w:eastAsia="Times New Roman" w:hAnsi="Arial Narrow" w:cs="Calibri"/>
                <w:color w:val="000000"/>
                <w:sz w:val="20"/>
                <w:szCs w:val="20"/>
                <w:lang w:eastAsia="es-CO"/>
              </w:rPr>
              <w:t>colomb</w:t>
            </w:r>
            <w:proofErr w:type="spellEnd"/>
          </w:p>
        </w:tc>
        <w:tc>
          <w:tcPr>
            <w:tcW w:w="1985" w:type="dxa"/>
            <w:tcBorders>
              <w:top w:val="nil"/>
              <w:left w:val="nil"/>
              <w:bottom w:val="single" w:sz="8" w:space="0" w:color="auto"/>
              <w:right w:val="single" w:sz="8" w:space="0" w:color="auto"/>
            </w:tcBorders>
            <w:shd w:val="clear" w:color="auto" w:fill="auto"/>
            <w:noWrap/>
            <w:vAlign w:val="center"/>
            <w:hideMark/>
          </w:tcPr>
          <w:p w14:paraId="7E6371A2" w14:textId="77777777" w:rsidR="00B95EF4" w:rsidRPr="00B95EF4" w:rsidRDefault="00B95EF4" w:rsidP="00B95EF4">
            <w:pPr>
              <w:spacing w:after="0" w:line="240" w:lineRule="auto"/>
              <w:jc w:val="right"/>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14.000.000,00</w:t>
            </w:r>
          </w:p>
        </w:tc>
      </w:tr>
      <w:tr w:rsidR="00B95EF4" w:rsidRPr="00B95EF4" w14:paraId="385C10B2" w14:textId="77777777" w:rsidTr="00B13B43">
        <w:trPr>
          <w:trHeight w:val="2055"/>
        </w:trPr>
        <w:tc>
          <w:tcPr>
            <w:tcW w:w="4382" w:type="dxa"/>
            <w:tcBorders>
              <w:top w:val="nil"/>
              <w:left w:val="single" w:sz="8" w:space="0" w:color="auto"/>
              <w:bottom w:val="single" w:sz="8" w:space="0" w:color="auto"/>
              <w:right w:val="single" w:sz="8" w:space="0" w:color="auto"/>
            </w:tcBorders>
            <w:shd w:val="clear" w:color="auto" w:fill="auto"/>
            <w:noWrap/>
            <w:vAlign w:val="center"/>
            <w:hideMark/>
          </w:tcPr>
          <w:p w14:paraId="747F3C05"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2.3.2.02.02.009.3502059.2020634700038.91136_98.0</w:t>
            </w:r>
          </w:p>
        </w:tc>
        <w:tc>
          <w:tcPr>
            <w:tcW w:w="2979" w:type="dxa"/>
            <w:tcBorders>
              <w:top w:val="nil"/>
              <w:left w:val="nil"/>
              <w:bottom w:val="single" w:sz="8" w:space="0" w:color="auto"/>
              <w:right w:val="single" w:sz="8" w:space="0" w:color="auto"/>
            </w:tcBorders>
            <w:shd w:val="clear" w:color="auto" w:fill="auto"/>
            <w:vAlign w:val="center"/>
            <w:hideMark/>
          </w:tcPr>
          <w:p w14:paraId="502E90E3"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 xml:space="preserve">Servicios de la administración pública relacionados con el turismo - Señalización turística construida - Implementación del programa "Productividad y competitividad de las empresas colombianas" en el municipio de Montenegro - Servicios para la comunidad, </w:t>
            </w:r>
          </w:p>
        </w:tc>
        <w:tc>
          <w:tcPr>
            <w:tcW w:w="1985" w:type="dxa"/>
            <w:tcBorders>
              <w:top w:val="nil"/>
              <w:left w:val="nil"/>
              <w:bottom w:val="single" w:sz="8" w:space="0" w:color="auto"/>
              <w:right w:val="single" w:sz="8" w:space="0" w:color="auto"/>
            </w:tcBorders>
            <w:shd w:val="clear" w:color="auto" w:fill="auto"/>
            <w:noWrap/>
            <w:vAlign w:val="center"/>
            <w:hideMark/>
          </w:tcPr>
          <w:p w14:paraId="25794516" w14:textId="77777777" w:rsidR="00B95EF4" w:rsidRPr="00B95EF4" w:rsidRDefault="00B95EF4" w:rsidP="00B95EF4">
            <w:pPr>
              <w:spacing w:after="0" w:line="240" w:lineRule="auto"/>
              <w:jc w:val="right"/>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60.000.000,00</w:t>
            </w:r>
          </w:p>
        </w:tc>
      </w:tr>
      <w:tr w:rsidR="00B95EF4" w:rsidRPr="00B95EF4" w14:paraId="4D008ED9" w14:textId="77777777" w:rsidTr="00B13B43">
        <w:trPr>
          <w:trHeight w:val="2310"/>
        </w:trPr>
        <w:tc>
          <w:tcPr>
            <w:tcW w:w="4382" w:type="dxa"/>
            <w:tcBorders>
              <w:top w:val="nil"/>
              <w:left w:val="single" w:sz="8" w:space="0" w:color="auto"/>
              <w:bottom w:val="single" w:sz="8" w:space="0" w:color="auto"/>
              <w:right w:val="single" w:sz="8" w:space="0" w:color="auto"/>
            </w:tcBorders>
            <w:shd w:val="clear" w:color="auto" w:fill="auto"/>
            <w:noWrap/>
            <w:vAlign w:val="center"/>
            <w:hideMark/>
          </w:tcPr>
          <w:p w14:paraId="3EF93CE1"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lastRenderedPageBreak/>
              <w:t>2.3.2.02.02.009.3502106.2020634700038.91136_98.0</w:t>
            </w:r>
          </w:p>
        </w:tc>
        <w:tc>
          <w:tcPr>
            <w:tcW w:w="2979" w:type="dxa"/>
            <w:tcBorders>
              <w:top w:val="nil"/>
              <w:left w:val="nil"/>
              <w:bottom w:val="single" w:sz="8" w:space="0" w:color="auto"/>
              <w:right w:val="single" w:sz="8" w:space="0" w:color="auto"/>
            </w:tcBorders>
            <w:shd w:val="clear" w:color="auto" w:fill="auto"/>
            <w:vAlign w:val="center"/>
            <w:hideMark/>
          </w:tcPr>
          <w:p w14:paraId="7AA150C3"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 xml:space="preserve">Servicios de la administración pública relacionados con el turismo - Servicios de divulgación del Subsistema Nacional de Calidad - Implementación del programa "Productividad y competitividad de las empresas colombianas" en el municipio de Montenegro - Servicios para la comunidad, </w:t>
            </w:r>
          </w:p>
        </w:tc>
        <w:tc>
          <w:tcPr>
            <w:tcW w:w="1985" w:type="dxa"/>
            <w:tcBorders>
              <w:top w:val="nil"/>
              <w:left w:val="nil"/>
              <w:bottom w:val="single" w:sz="8" w:space="0" w:color="auto"/>
              <w:right w:val="single" w:sz="8" w:space="0" w:color="auto"/>
            </w:tcBorders>
            <w:shd w:val="clear" w:color="auto" w:fill="auto"/>
            <w:noWrap/>
            <w:vAlign w:val="center"/>
            <w:hideMark/>
          </w:tcPr>
          <w:p w14:paraId="19A43E8E" w14:textId="77777777" w:rsidR="00B95EF4" w:rsidRPr="00B95EF4" w:rsidRDefault="00B95EF4" w:rsidP="00B95EF4">
            <w:pPr>
              <w:spacing w:after="0" w:line="240" w:lineRule="auto"/>
              <w:jc w:val="right"/>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32.000.000,00</w:t>
            </w:r>
          </w:p>
        </w:tc>
      </w:tr>
      <w:tr w:rsidR="00B95EF4" w:rsidRPr="00B95EF4" w14:paraId="1F45E8A8" w14:textId="77777777" w:rsidTr="00B13B43">
        <w:trPr>
          <w:trHeight w:val="2310"/>
        </w:trPr>
        <w:tc>
          <w:tcPr>
            <w:tcW w:w="4382" w:type="dxa"/>
            <w:tcBorders>
              <w:top w:val="nil"/>
              <w:left w:val="single" w:sz="8" w:space="0" w:color="auto"/>
              <w:bottom w:val="single" w:sz="8" w:space="0" w:color="auto"/>
              <w:right w:val="single" w:sz="8" w:space="0" w:color="auto"/>
            </w:tcBorders>
            <w:shd w:val="clear" w:color="auto" w:fill="auto"/>
            <w:noWrap/>
            <w:vAlign w:val="center"/>
            <w:hideMark/>
          </w:tcPr>
          <w:p w14:paraId="2974FCB1"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2.3.2.02.02.009.3602003.2020634700018.91138_98.0</w:t>
            </w:r>
          </w:p>
        </w:tc>
        <w:tc>
          <w:tcPr>
            <w:tcW w:w="2979" w:type="dxa"/>
            <w:tcBorders>
              <w:top w:val="nil"/>
              <w:left w:val="nil"/>
              <w:bottom w:val="single" w:sz="8" w:space="0" w:color="auto"/>
              <w:right w:val="single" w:sz="8" w:space="0" w:color="auto"/>
            </w:tcBorders>
            <w:shd w:val="clear" w:color="auto" w:fill="auto"/>
            <w:vAlign w:val="center"/>
            <w:hideMark/>
          </w:tcPr>
          <w:p w14:paraId="080ECE52"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 xml:space="preserve">Servicios de la administración pública relacionados con asuntos económicos, comerciales y laborales - Servicio de gestión para el emprendimiento solidario - Implementación del programa "Generación y formalización del empleo" en el municipio de Montenegro </w:t>
            </w:r>
          </w:p>
        </w:tc>
        <w:tc>
          <w:tcPr>
            <w:tcW w:w="1985" w:type="dxa"/>
            <w:tcBorders>
              <w:top w:val="nil"/>
              <w:left w:val="nil"/>
              <w:bottom w:val="single" w:sz="8" w:space="0" w:color="auto"/>
              <w:right w:val="single" w:sz="8" w:space="0" w:color="auto"/>
            </w:tcBorders>
            <w:shd w:val="clear" w:color="auto" w:fill="auto"/>
            <w:noWrap/>
            <w:vAlign w:val="center"/>
            <w:hideMark/>
          </w:tcPr>
          <w:p w14:paraId="3B0DE639" w14:textId="77777777" w:rsidR="00B95EF4" w:rsidRPr="00B95EF4" w:rsidRDefault="00B95EF4" w:rsidP="00B95EF4">
            <w:pPr>
              <w:spacing w:after="0" w:line="240" w:lineRule="auto"/>
              <w:jc w:val="right"/>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30.000.000,00</w:t>
            </w:r>
          </w:p>
        </w:tc>
      </w:tr>
      <w:tr w:rsidR="00B95EF4" w:rsidRPr="00B95EF4" w14:paraId="19969A4A" w14:textId="77777777" w:rsidTr="00B13B43">
        <w:trPr>
          <w:trHeight w:val="2310"/>
        </w:trPr>
        <w:tc>
          <w:tcPr>
            <w:tcW w:w="4382" w:type="dxa"/>
            <w:tcBorders>
              <w:top w:val="nil"/>
              <w:left w:val="single" w:sz="8" w:space="0" w:color="auto"/>
              <w:bottom w:val="single" w:sz="8" w:space="0" w:color="auto"/>
              <w:right w:val="single" w:sz="8" w:space="0" w:color="auto"/>
            </w:tcBorders>
            <w:shd w:val="clear" w:color="auto" w:fill="auto"/>
            <w:noWrap/>
            <w:vAlign w:val="center"/>
            <w:hideMark/>
          </w:tcPr>
          <w:p w14:paraId="57FB479A"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2.3.2.02.02.009.4002016.2020634700028.91119_98.0</w:t>
            </w:r>
          </w:p>
        </w:tc>
        <w:tc>
          <w:tcPr>
            <w:tcW w:w="2979" w:type="dxa"/>
            <w:tcBorders>
              <w:top w:val="nil"/>
              <w:left w:val="nil"/>
              <w:bottom w:val="single" w:sz="8" w:space="0" w:color="auto"/>
              <w:right w:val="single" w:sz="8" w:space="0" w:color="auto"/>
            </w:tcBorders>
            <w:shd w:val="clear" w:color="auto" w:fill="auto"/>
            <w:vAlign w:val="center"/>
            <w:hideMark/>
          </w:tcPr>
          <w:p w14:paraId="5DF6BF3A"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 xml:space="preserve">Otros servicios de la administración pública </w:t>
            </w:r>
            <w:proofErr w:type="spellStart"/>
            <w:r w:rsidRPr="00B95EF4">
              <w:rPr>
                <w:rFonts w:ascii="Arial Narrow" w:eastAsia="Times New Roman" w:hAnsi="Arial Narrow" w:cs="Calibri"/>
                <w:color w:val="000000"/>
                <w:sz w:val="20"/>
                <w:szCs w:val="20"/>
                <w:lang w:eastAsia="es-CO"/>
              </w:rPr>
              <w:t>n.c.p</w:t>
            </w:r>
            <w:proofErr w:type="spellEnd"/>
            <w:r w:rsidRPr="00B95EF4">
              <w:rPr>
                <w:rFonts w:ascii="Arial Narrow" w:eastAsia="Times New Roman" w:hAnsi="Arial Narrow" w:cs="Calibri"/>
                <w:color w:val="000000"/>
                <w:sz w:val="20"/>
                <w:szCs w:val="20"/>
                <w:lang w:eastAsia="es-CO"/>
              </w:rPr>
              <w:t>. - Documentos de planeación - Implementación del programa "Ordenamiento territorial y desarrollo urbano" en el municipio de Montenegro - Servicios para la comunidad, sociales y personales   INGRESOS CORRI</w:t>
            </w:r>
          </w:p>
        </w:tc>
        <w:tc>
          <w:tcPr>
            <w:tcW w:w="1985" w:type="dxa"/>
            <w:tcBorders>
              <w:top w:val="nil"/>
              <w:left w:val="nil"/>
              <w:bottom w:val="single" w:sz="8" w:space="0" w:color="auto"/>
              <w:right w:val="single" w:sz="8" w:space="0" w:color="auto"/>
            </w:tcBorders>
            <w:shd w:val="clear" w:color="auto" w:fill="auto"/>
            <w:noWrap/>
            <w:vAlign w:val="center"/>
            <w:hideMark/>
          </w:tcPr>
          <w:p w14:paraId="5E12FD91" w14:textId="77777777" w:rsidR="00B95EF4" w:rsidRPr="00B95EF4" w:rsidRDefault="00B95EF4" w:rsidP="00B95EF4">
            <w:pPr>
              <w:spacing w:after="0" w:line="240" w:lineRule="auto"/>
              <w:jc w:val="right"/>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160.681.000,00</w:t>
            </w:r>
          </w:p>
        </w:tc>
      </w:tr>
      <w:tr w:rsidR="00B95EF4" w:rsidRPr="00B95EF4" w14:paraId="5473F128" w14:textId="77777777" w:rsidTr="00B13B43">
        <w:trPr>
          <w:trHeight w:val="2310"/>
        </w:trPr>
        <w:tc>
          <w:tcPr>
            <w:tcW w:w="4382" w:type="dxa"/>
            <w:tcBorders>
              <w:top w:val="nil"/>
              <w:left w:val="single" w:sz="8" w:space="0" w:color="auto"/>
              <w:bottom w:val="single" w:sz="8" w:space="0" w:color="auto"/>
              <w:right w:val="single" w:sz="8" w:space="0" w:color="auto"/>
            </w:tcBorders>
            <w:shd w:val="clear" w:color="auto" w:fill="auto"/>
            <w:noWrap/>
            <w:vAlign w:val="center"/>
            <w:hideMark/>
          </w:tcPr>
          <w:p w14:paraId="41A9D0F7"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2.3.2.02.02.009.4003022.2020634700035.94900_99.1</w:t>
            </w:r>
          </w:p>
        </w:tc>
        <w:tc>
          <w:tcPr>
            <w:tcW w:w="2979" w:type="dxa"/>
            <w:tcBorders>
              <w:top w:val="nil"/>
              <w:left w:val="nil"/>
              <w:bottom w:val="single" w:sz="8" w:space="0" w:color="auto"/>
              <w:right w:val="single" w:sz="8" w:space="0" w:color="auto"/>
            </w:tcBorders>
            <w:shd w:val="clear" w:color="auto" w:fill="auto"/>
            <w:vAlign w:val="center"/>
            <w:hideMark/>
          </w:tcPr>
          <w:p w14:paraId="2AC26388"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 xml:space="preserve">Otros servicios de protección del medio ambiente </w:t>
            </w:r>
            <w:proofErr w:type="spellStart"/>
            <w:r w:rsidRPr="00B95EF4">
              <w:rPr>
                <w:rFonts w:ascii="Arial Narrow" w:eastAsia="Times New Roman" w:hAnsi="Arial Narrow" w:cs="Calibri"/>
                <w:color w:val="000000"/>
                <w:sz w:val="20"/>
                <w:szCs w:val="20"/>
                <w:lang w:eastAsia="es-CO"/>
              </w:rPr>
              <w:t>n.c.p</w:t>
            </w:r>
            <w:proofErr w:type="spellEnd"/>
            <w:r w:rsidRPr="00B95EF4">
              <w:rPr>
                <w:rFonts w:ascii="Arial Narrow" w:eastAsia="Times New Roman" w:hAnsi="Arial Narrow" w:cs="Calibri"/>
                <w:color w:val="000000"/>
                <w:sz w:val="20"/>
                <w:szCs w:val="20"/>
                <w:lang w:eastAsia="es-CO"/>
              </w:rPr>
              <w:t xml:space="preserve">. - Servicios de implementación del Plan de Gestión Integral de Residuos </w:t>
            </w:r>
            <w:proofErr w:type="spellStart"/>
            <w:r w:rsidRPr="00B95EF4">
              <w:rPr>
                <w:rFonts w:ascii="Arial Narrow" w:eastAsia="Times New Roman" w:hAnsi="Arial Narrow" w:cs="Calibri"/>
                <w:color w:val="000000"/>
                <w:sz w:val="20"/>
                <w:szCs w:val="20"/>
                <w:lang w:eastAsia="es-CO"/>
              </w:rPr>
              <w:t>Solidos</w:t>
            </w:r>
            <w:proofErr w:type="spellEnd"/>
            <w:r w:rsidRPr="00B95EF4">
              <w:rPr>
                <w:rFonts w:ascii="Arial Narrow" w:eastAsia="Times New Roman" w:hAnsi="Arial Narrow" w:cs="Calibri"/>
                <w:color w:val="000000"/>
                <w:sz w:val="20"/>
                <w:szCs w:val="20"/>
                <w:lang w:eastAsia="es-CO"/>
              </w:rPr>
              <w:t xml:space="preserve"> PGIRS - Implementación del programa "Acceso de la población a los servicios de agua potable y saneamiento básico" en el </w:t>
            </w:r>
          </w:p>
        </w:tc>
        <w:tc>
          <w:tcPr>
            <w:tcW w:w="1985" w:type="dxa"/>
            <w:tcBorders>
              <w:top w:val="nil"/>
              <w:left w:val="nil"/>
              <w:bottom w:val="single" w:sz="8" w:space="0" w:color="auto"/>
              <w:right w:val="single" w:sz="8" w:space="0" w:color="auto"/>
            </w:tcBorders>
            <w:shd w:val="clear" w:color="auto" w:fill="auto"/>
            <w:noWrap/>
            <w:vAlign w:val="center"/>
            <w:hideMark/>
          </w:tcPr>
          <w:p w14:paraId="7E711D09" w14:textId="77777777" w:rsidR="00B95EF4" w:rsidRPr="00B95EF4" w:rsidRDefault="00B95EF4" w:rsidP="00B95EF4">
            <w:pPr>
              <w:spacing w:after="0" w:line="240" w:lineRule="auto"/>
              <w:jc w:val="right"/>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363.692.387,00</w:t>
            </w:r>
          </w:p>
        </w:tc>
      </w:tr>
      <w:tr w:rsidR="00B95EF4" w:rsidRPr="00B95EF4" w14:paraId="2D25D6D4" w14:textId="77777777" w:rsidTr="00B13B43">
        <w:trPr>
          <w:trHeight w:val="2565"/>
        </w:trPr>
        <w:tc>
          <w:tcPr>
            <w:tcW w:w="4382" w:type="dxa"/>
            <w:tcBorders>
              <w:top w:val="nil"/>
              <w:left w:val="single" w:sz="8" w:space="0" w:color="auto"/>
              <w:bottom w:val="single" w:sz="8" w:space="0" w:color="auto"/>
              <w:right w:val="single" w:sz="8" w:space="0" w:color="auto"/>
            </w:tcBorders>
            <w:shd w:val="clear" w:color="auto" w:fill="auto"/>
            <w:noWrap/>
            <w:vAlign w:val="center"/>
            <w:hideMark/>
          </w:tcPr>
          <w:p w14:paraId="7EF7745A"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2.3.2.02.02.009.4003022.2020634700035.96290_99.1</w:t>
            </w:r>
          </w:p>
        </w:tc>
        <w:tc>
          <w:tcPr>
            <w:tcW w:w="2979" w:type="dxa"/>
            <w:tcBorders>
              <w:top w:val="nil"/>
              <w:left w:val="nil"/>
              <w:bottom w:val="single" w:sz="8" w:space="0" w:color="auto"/>
              <w:right w:val="single" w:sz="8" w:space="0" w:color="auto"/>
            </w:tcBorders>
            <w:shd w:val="clear" w:color="auto" w:fill="auto"/>
            <w:vAlign w:val="center"/>
            <w:hideMark/>
          </w:tcPr>
          <w:p w14:paraId="7637A551"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 xml:space="preserve">Otros servicios de artes escénicas, eventos culturales y de entretenimiento en vivo - Servicios de implementación del Plan de Gestión Integral de Residuos </w:t>
            </w:r>
            <w:proofErr w:type="spellStart"/>
            <w:r w:rsidRPr="00B95EF4">
              <w:rPr>
                <w:rFonts w:ascii="Arial Narrow" w:eastAsia="Times New Roman" w:hAnsi="Arial Narrow" w:cs="Calibri"/>
                <w:color w:val="000000"/>
                <w:sz w:val="20"/>
                <w:szCs w:val="20"/>
                <w:lang w:eastAsia="es-CO"/>
              </w:rPr>
              <w:t>Solidos</w:t>
            </w:r>
            <w:proofErr w:type="spellEnd"/>
            <w:r w:rsidRPr="00B95EF4">
              <w:rPr>
                <w:rFonts w:ascii="Arial Narrow" w:eastAsia="Times New Roman" w:hAnsi="Arial Narrow" w:cs="Calibri"/>
                <w:color w:val="000000"/>
                <w:sz w:val="20"/>
                <w:szCs w:val="20"/>
                <w:lang w:eastAsia="es-CO"/>
              </w:rPr>
              <w:t xml:space="preserve"> PGIRS - Implementación del programa "Acceso de la población a los servicios de agua potable y saneamiento básico" en el </w:t>
            </w:r>
          </w:p>
        </w:tc>
        <w:tc>
          <w:tcPr>
            <w:tcW w:w="1985" w:type="dxa"/>
            <w:tcBorders>
              <w:top w:val="nil"/>
              <w:left w:val="nil"/>
              <w:bottom w:val="single" w:sz="8" w:space="0" w:color="auto"/>
              <w:right w:val="single" w:sz="8" w:space="0" w:color="auto"/>
            </w:tcBorders>
            <w:shd w:val="clear" w:color="auto" w:fill="auto"/>
            <w:noWrap/>
            <w:vAlign w:val="center"/>
            <w:hideMark/>
          </w:tcPr>
          <w:p w14:paraId="4FCE01BF" w14:textId="77777777" w:rsidR="00B95EF4" w:rsidRPr="00B95EF4" w:rsidRDefault="00B95EF4" w:rsidP="00B95EF4">
            <w:pPr>
              <w:spacing w:after="0" w:line="240" w:lineRule="auto"/>
              <w:jc w:val="right"/>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150.000.000,00</w:t>
            </w:r>
          </w:p>
        </w:tc>
      </w:tr>
      <w:tr w:rsidR="00B95EF4" w:rsidRPr="00B95EF4" w14:paraId="3EB04500" w14:textId="77777777" w:rsidTr="00B13B43">
        <w:trPr>
          <w:trHeight w:val="2310"/>
        </w:trPr>
        <w:tc>
          <w:tcPr>
            <w:tcW w:w="4382" w:type="dxa"/>
            <w:tcBorders>
              <w:top w:val="nil"/>
              <w:left w:val="single" w:sz="8" w:space="0" w:color="auto"/>
              <w:bottom w:val="single" w:sz="8" w:space="0" w:color="auto"/>
              <w:right w:val="single" w:sz="8" w:space="0" w:color="auto"/>
            </w:tcBorders>
            <w:shd w:val="clear" w:color="auto" w:fill="auto"/>
            <w:noWrap/>
            <w:vAlign w:val="center"/>
            <w:hideMark/>
          </w:tcPr>
          <w:p w14:paraId="1FAF3FB6"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lastRenderedPageBreak/>
              <w:t>2.3.2.02.02.009.4003047.2020634700035.91113_157.0</w:t>
            </w:r>
          </w:p>
        </w:tc>
        <w:tc>
          <w:tcPr>
            <w:tcW w:w="2979" w:type="dxa"/>
            <w:tcBorders>
              <w:top w:val="nil"/>
              <w:left w:val="nil"/>
              <w:bottom w:val="single" w:sz="8" w:space="0" w:color="auto"/>
              <w:right w:val="single" w:sz="8" w:space="0" w:color="auto"/>
            </w:tcBorders>
            <w:shd w:val="clear" w:color="auto" w:fill="auto"/>
            <w:vAlign w:val="center"/>
            <w:hideMark/>
          </w:tcPr>
          <w:p w14:paraId="212BE18A"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 xml:space="preserve">Servicios financieros y fiscales de la administración pública - Servicio de apoyo financiero para subsidios al consumo en los servicios públicos domiciliarios - Implementación del programa "Acceso de la población a los servicios de agua potable y </w:t>
            </w:r>
            <w:proofErr w:type="spellStart"/>
            <w:r w:rsidRPr="00B95EF4">
              <w:rPr>
                <w:rFonts w:ascii="Arial Narrow" w:eastAsia="Times New Roman" w:hAnsi="Arial Narrow" w:cs="Calibri"/>
                <w:color w:val="000000"/>
                <w:sz w:val="20"/>
                <w:szCs w:val="20"/>
                <w:lang w:eastAsia="es-CO"/>
              </w:rPr>
              <w:t>saneamie</w:t>
            </w:r>
            <w:proofErr w:type="spellEnd"/>
          </w:p>
        </w:tc>
        <w:tc>
          <w:tcPr>
            <w:tcW w:w="1985" w:type="dxa"/>
            <w:tcBorders>
              <w:top w:val="nil"/>
              <w:left w:val="nil"/>
              <w:bottom w:val="single" w:sz="8" w:space="0" w:color="auto"/>
              <w:right w:val="single" w:sz="8" w:space="0" w:color="auto"/>
            </w:tcBorders>
            <w:shd w:val="clear" w:color="auto" w:fill="auto"/>
            <w:noWrap/>
            <w:vAlign w:val="center"/>
            <w:hideMark/>
          </w:tcPr>
          <w:p w14:paraId="2B783C5B" w14:textId="77777777" w:rsidR="00B95EF4" w:rsidRPr="00B95EF4" w:rsidRDefault="00B95EF4" w:rsidP="00B95EF4">
            <w:pPr>
              <w:spacing w:after="0" w:line="240" w:lineRule="auto"/>
              <w:jc w:val="right"/>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16.767.849,87</w:t>
            </w:r>
          </w:p>
        </w:tc>
      </w:tr>
      <w:tr w:rsidR="00B95EF4" w:rsidRPr="00B95EF4" w14:paraId="02A89D4A" w14:textId="77777777" w:rsidTr="00B13B43">
        <w:trPr>
          <w:trHeight w:val="2310"/>
        </w:trPr>
        <w:tc>
          <w:tcPr>
            <w:tcW w:w="4382" w:type="dxa"/>
            <w:tcBorders>
              <w:top w:val="nil"/>
              <w:left w:val="single" w:sz="8" w:space="0" w:color="auto"/>
              <w:bottom w:val="single" w:sz="8" w:space="0" w:color="auto"/>
              <w:right w:val="single" w:sz="8" w:space="0" w:color="auto"/>
            </w:tcBorders>
            <w:shd w:val="clear" w:color="auto" w:fill="auto"/>
            <w:noWrap/>
            <w:vAlign w:val="center"/>
            <w:hideMark/>
          </w:tcPr>
          <w:p w14:paraId="0B53F7F4"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2.3.2.02.02.009.4003047.2020634700035.91113_92.1</w:t>
            </w:r>
          </w:p>
        </w:tc>
        <w:tc>
          <w:tcPr>
            <w:tcW w:w="2979" w:type="dxa"/>
            <w:tcBorders>
              <w:top w:val="nil"/>
              <w:left w:val="nil"/>
              <w:bottom w:val="single" w:sz="8" w:space="0" w:color="auto"/>
              <w:right w:val="single" w:sz="8" w:space="0" w:color="auto"/>
            </w:tcBorders>
            <w:shd w:val="clear" w:color="auto" w:fill="auto"/>
            <w:vAlign w:val="center"/>
            <w:hideMark/>
          </w:tcPr>
          <w:p w14:paraId="2F5C1526"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 xml:space="preserve">Servicios financieros y fiscales de la administración pública - Servicio de apoyo financiero para subsidios al consumo en los servicios públicos domiciliarios - Implementación del programa "Acceso de la población a los servicios de agua potable y </w:t>
            </w:r>
            <w:proofErr w:type="spellStart"/>
            <w:r w:rsidRPr="00B95EF4">
              <w:rPr>
                <w:rFonts w:ascii="Arial Narrow" w:eastAsia="Times New Roman" w:hAnsi="Arial Narrow" w:cs="Calibri"/>
                <w:color w:val="000000"/>
                <w:sz w:val="20"/>
                <w:szCs w:val="20"/>
                <w:lang w:eastAsia="es-CO"/>
              </w:rPr>
              <w:t>saneamie</w:t>
            </w:r>
            <w:proofErr w:type="spellEnd"/>
          </w:p>
        </w:tc>
        <w:tc>
          <w:tcPr>
            <w:tcW w:w="1985" w:type="dxa"/>
            <w:tcBorders>
              <w:top w:val="nil"/>
              <w:left w:val="nil"/>
              <w:bottom w:val="single" w:sz="8" w:space="0" w:color="auto"/>
              <w:right w:val="single" w:sz="8" w:space="0" w:color="auto"/>
            </w:tcBorders>
            <w:shd w:val="clear" w:color="auto" w:fill="auto"/>
            <w:noWrap/>
            <w:vAlign w:val="center"/>
            <w:hideMark/>
          </w:tcPr>
          <w:p w14:paraId="7AA40D8C" w14:textId="77777777" w:rsidR="00B95EF4" w:rsidRPr="00B95EF4" w:rsidRDefault="00B95EF4" w:rsidP="00B95EF4">
            <w:pPr>
              <w:spacing w:after="0" w:line="240" w:lineRule="auto"/>
              <w:jc w:val="right"/>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263.654.959,67</w:t>
            </w:r>
          </w:p>
        </w:tc>
      </w:tr>
      <w:tr w:rsidR="00B95EF4" w:rsidRPr="00B95EF4" w14:paraId="5E40C815" w14:textId="77777777" w:rsidTr="00B13B43">
        <w:trPr>
          <w:trHeight w:val="2055"/>
        </w:trPr>
        <w:tc>
          <w:tcPr>
            <w:tcW w:w="4382" w:type="dxa"/>
            <w:tcBorders>
              <w:top w:val="nil"/>
              <w:left w:val="single" w:sz="8" w:space="0" w:color="auto"/>
              <w:bottom w:val="single" w:sz="8" w:space="0" w:color="auto"/>
              <w:right w:val="single" w:sz="8" w:space="0" w:color="auto"/>
            </w:tcBorders>
            <w:shd w:val="clear" w:color="auto" w:fill="auto"/>
            <w:noWrap/>
            <w:vAlign w:val="center"/>
            <w:hideMark/>
          </w:tcPr>
          <w:p w14:paraId="19A6C2E1"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2.3.2.02.02.009.4101023.2020634700011.91119_98.0</w:t>
            </w:r>
          </w:p>
        </w:tc>
        <w:tc>
          <w:tcPr>
            <w:tcW w:w="2979" w:type="dxa"/>
            <w:tcBorders>
              <w:top w:val="nil"/>
              <w:left w:val="nil"/>
              <w:bottom w:val="single" w:sz="8" w:space="0" w:color="auto"/>
              <w:right w:val="single" w:sz="8" w:space="0" w:color="auto"/>
            </w:tcBorders>
            <w:shd w:val="clear" w:color="auto" w:fill="auto"/>
            <w:vAlign w:val="center"/>
            <w:hideMark/>
          </w:tcPr>
          <w:p w14:paraId="2D8EDE8D"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 xml:space="preserve">Otros servicios de la administración pública </w:t>
            </w:r>
            <w:proofErr w:type="spellStart"/>
            <w:r w:rsidRPr="00B95EF4">
              <w:rPr>
                <w:rFonts w:ascii="Arial Narrow" w:eastAsia="Times New Roman" w:hAnsi="Arial Narrow" w:cs="Calibri"/>
                <w:color w:val="000000"/>
                <w:sz w:val="20"/>
                <w:szCs w:val="20"/>
                <w:lang w:eastAsia="es-CO"/>
              </w:rPr>
              <w:t>n.c.p</w:t>
            </w:r>
            <w:proofErr w:type="spellEnd"/>
            <w:r w:rsidRPr="00B95EF4">
              <w:rPr>
                <w:rFonts w:ascii="Arial Narrow" w:eastAsia="Times New Roman" w:hAnsi="Arial Narrow" w:cs="Calibri"/>
                <w:color w:val="000000"/>
                <w:sz w:val="20"/>
                <w:szCs w:val="20"/>
                <w:lang w:eastAsia="es-CO"/>
              </w:rPr>
              <w:t xml:space="preserve">. - Servicio de orientación y comunicación a las víctimas - Implementación del programa "Atención, asistencia y reparación integral a las víctimas" en el municipio de Montenegro - Servicios para la </w:t>
            </w:r>
            <w:proofErr w:type="spellStart"/>
            <w:r w:rsidRPr="00B95EF4">
              <w:rPr>
                <w:rFonts w:ascii="Arial Narrow" w:eastAsia="Times New Roman" w:hAnsi="Arial Narrow" w:cs="Calibri"/>
                <w:color w:val="000000"/>
                <w:sz w:val="20"/>
                <w:szCs w:val="20"/>
                <w:lang w:eastAsia="es-CO"/>
              </w:rPr>
              <w:t>comunid</w:t>
            </w:r>
            <w:proofErr w:type="spellEnd"/>
          </w:p>
        </w:tc>
        <w:tc>
          <w:tcPr>
            <w:tcW w:w="1985" w:type="dxa"/>
            <w:tcBorders>
              <w:top w:val="nil"/>
              <w:left w:val="nil"/>
              <w:bottom w:val="single" w:sz="8" w:space="0" w:color="auto"/>
              <w:right w:val="single" w:sz="8" w:space="0" w:color="auto"/>
            </w:tcBorders>
            <w:shd w:val="clear" w:color="auto" w:fill="auto"/>
            <w:noWrap/>
            <w:vAlign w:val="center"/>
            <w:hideMark/>
          </w:tcPr>
          <w:p w14:paraId="5CFC832A" w14:textId="77777777" w:rsidR="00B95EF4" w:rsidRPr="00B95EF4" w:rsidRDefault="00B95EF4" w:rsidP="00B95EF4">
            <w:pPr>
              <w:spacing w:after="0" w:line="240" w:lineRule="auto"/>
              <w:jc w:val="right"/>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3.100.000,00</w:t>
            </w:r>
          </w:p>
        </w:tc>
      </w:tr>
      <w:tr w:rsidR="00B95EF4" w:rsidRPr="00B95EF4" w14:paraId="2B056905" w14:textId="77777777" w:rsidTr="00B13B43">
        <w:trPr>
          <w:trHeight w:val="2310"/>
        </w:trPr>
        <w:tc>
          <w:tcPr>
            <w:tcW w:w="4382" w:type="dxa"/>
            <w:tcBorders>
              <w:top w:val="nil"/>
              <w:left w:val="single" w:sz="8" w:space="0" w:color="auto"/>
              <w:bottom w:val="single" w:sz="8" w:space="0" w:color="auto"/>
              <w:right w:val="single" w:sz="8" w:space="0" w:color="auto"/>
            </w:tcBorders>
            <w:shd w:val="clear" w:color="auto" w:fill="auto"/>
            <w:noWrap/>
            <w:vAlign w:val="center"/>
            <w:hideMark/>
          </w:tcPr>
          <w:p w14:paraId="7648C80F"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2.3.2.02.02.009.4101027.2020634700011.91119_98.0</w:t>
            </w:r>
          </w:p>
        </w:tc>
        <w:tc>
          <w:tcPr>
            <w:tcW w:w="2979" w:type="dxa"/>
            <w:tcBorders>
              <w:top w:val="nil"/>
              <w:left w:val="nil"/>
              <w:bottom w:val="single" w:sz="8" w:space="0" w:color="auto"/>
              <w:right w:val="single" w:sz="8" w:space="0" w:color="auto"/>
            </w:tcBorders>
            <w:shd w:val="clear" w:color="auto" w:fill="auto"/>
            <w:vAlign w:val="center"/>
            <w:hideMark/>
          </w:tcPr>
          <w:p w14:paraId="612FE002"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 xml:space="preserve">Otros servicios de la administración pública </w:t>
            </w:r>
            <w:proofErr w:type="spellStart"/>
            <w:r w:rsidRPr="00B95EF4">
              <w:rPr>
                <w:rFonts w:ascii="Arial Narrow" w:eastAsia="Times New Roman" w:hAnsi="Arial Narrow" w:cs="Calibri"/>
                <w:color w:val="000000"/>
                <w:sz w:val="20"/>
                <w:szCs w:val="20"/>
                <w:lang w:eastAsia="es-CO"/>
              </w:rPr>
              <w:t>n.c.p</w:t>
            </w:r>
            <w:proofErr w:type="spellEnd"/>
            <w:r w:rsidRPr="00B95EF4">
              <w:rPr>
                <w:rFonts w:ascii="Arial Narrow" w:eastAsia="Times New Roman" w:hAnsi="Arial Narrow" w:cs="Calibri"/>
                <w:color w:val="000000"/>
                <w:sz w:val="20"/>
                <w:szCs w:val="20"/>
                <w:lang w:eastAsia="es-CO"/>
              </w:rPr>
              <w:t xml:space="preserve">. - Servicio de asistencia funeraria - Implementación del programa "Atención, asistencia y reparación integral a las víctimas" en el municipio de Montenegro - Servicios para la comunidad, sociales y </w:t>
            </w:r>
            <w:proofErr w:type="spellStart"/>
            <w:r w:rsidRPr="00B95EF4">
              <w:rPr>
                <w:rFonts w:ascii="Arial Narrow" w:eastAsia="Times New Roman" w:hAnsi="Arial Narrow" w:cs="Calibri"/>
                <w:color w:val="000000"/>
                <w:sz w:val="20"/>
                <w:szCs w:val="20"/>
                <w:lang w:eastAsia="es-CO"/>
              </w:rPr>
              <w:t>person</w:t>
            </w:r>
            <w:proofErr w:type="spellEnd"/>
          </w:p>
        </w:tc>
        <w:tc>
          <w:tcPr>
            <w:tcW w:w="1985" w:type="dxa"/>
            <w:tcBorders>
              <w:top w:val="nil"/>
              <w:left w:val="nil"/>
              <w:bottom w:val="single" w:sz="8" w:space="0" w:color="auto"/>
              <w:right w:val="single" w:sz="8" w:space="0" w:color="auto"/>
            </w:tcBorders>
            <w:shd w:val="clear" w:color="auto" w:fill="auto"/>
            <w:noWrap/>
            <w:vAlign w:val="center"/>
            <w:hideMark/>
          </w:tcPr>
          <w:p w14:paraId="04B1909C" w14:textId="77777777" w:rsidR="00B95EF4" w:rsidRPr="00B95EF4" w:rsidRDefault="00B95EF4" w:rsidP="00B95EF4">
            <w:pPr>
              <w:spacing w:after="0" w:line="240" w:lineRule="auto"/>
              <w:jc w:val="right"/>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35.000.000,00</w:t>
            </w:r>
          </w:p>
        </w:tc>
      </w:tr>
      <w:tr w:rsidR="00B95EF4" w:rsidRPr="00B95EF4" w14:paraId="419D0AB5" w14:textId="77777777" w:rsidTr="00B13B43">
        <w:trPr>
          <w:trHeight w:val="2310"/>
        </w:trPr>
        <w:tc>
          <w:tcPr>
            <w:tcW w:w="4382" w:type="dxa"/>
            <w:tcBorders>
              <w:top w:val="nil"/>
              <w:left w:val="single" w:sz="8" w:space="0" w:color="auto"/>
              <w:bottom w:val="single" w:sz="8" w:space="0" w:color="auto"/>
              <w:right w:val="single" w:sz="8" w:space="0" w:color="auto"/>
            </w:tcBorders>
            <w:shd w:val="clear" w:color="auto" w:fill="auto"/>
            <w:noWrap/>
            <w:vAlign w:val="center"/>
            <w:hideMark/>
          </w:tcPr>
          <w:p w14:paraId="099AAF13"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2.3.2.02.02.009.4101038.2020634700011.91119_98.0</w:t>
            </w:r>
          </w:p>
        </w:tc>
        <w:tc>
          <w:tcPr>
            <w:tcW w:w="2979" w:type="dxa"/>
            <w:tcBorders>
              <w:top w:val="nil"/>
              <w:left w:val="nil"/>
              <w:bottom w:val="single" w:sz="8" w:space="0" w:color="auto"/>
              <w:right w:val="single" w:sz="8" w:space="0" w:color="auto"/>
            </w:tcBorders>
            <w:shd w:val="clear" w:color="auto" w:fill="auto"/>
            <w:vAlign w:val="center"/>
            <w:hideMark/>
          </w:tcPr>
          <w:p w14:paraId="0E3B1F9B"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 xml:space="preserve">Otros servicios de la administración pública </w:t>
            </w:r>
            <w:proofErr w:type="spellStart"/>
            <w:r w:rsidRPr="00B95EF4">
              <w:rPr>
                <w:rFonts w:ascii="Arial Narrow" w:eastAsia="Times New Roman" w:hAnsi="Arial Narrow" w:cs="Calibri"/>
                <w:color w:val="000000"/>
                <w:sz w:val="20"/>
                <w:szCs w:val="20"/>
                <w:lang w:eastAsia="es-CO"/>
              </w:rPr>
              <w:t>n.c.p</w:t>
            </w:r>
            <w:proofErr w:type="spellEnd"/>
            <w:r w:rsidRPr="00B95EF4">
              <w:rPr>
                <w:rFonts w:ascii="Arial Narrow" w:eastAsia="Times New Roman" w:hAnsi="Arial Narrow" w:cs="Calibri"/>
                <w:color w:val="000000"/>
                <w:sz w:val="20"/>
                <w:szCs w:val="20"/>
                <w:lang w:eastAsia="es-CO"/>
              </w:rPr>
              <w:t xml:space="preserve">. - Servicio de asistencia técnica para la participación de las víctimas - Implementación del programa "Atención, asistencia y reparación integral a las víctimas" en el municipio de Montenegro - Servicios </w:t>
            </w:r>
          </w:p>
        </w:tc>
        <w:tc>
          <w:tcPr>
            <w:tcW w:w="1985" w:type="dxa"/>
            <w:tcBorders>
              <w:top w:val="nil"/>
              <w:left w:val="nil"/>
              <w:bottom w:val="single" w:sz="8" w:space="0" w:color="auto"/>
              <w:right w:val="single" w:sz="8" w:space="0" w:color="auto"/>
            </w:tcBorders>
            <w:shd w:val="clear" w:color="auto" w:fill="auto"/>
            <w:noWrap/>
            <w:vAlign w:val="center"/>
            <w:hideMark/>
          </w:tcPr>
          <w:p w14:paraId="0D383D87" w14:textId="77777777" w:rsidR="00B95EF4" w:rsidRPr="00B95EF4" w:rsidRDefault="00B95EF4" w:rsidP="00B95EF4">
            <w:pPr>
              <w:spacing w:after="0" w:line="240" w:lineRule="auto"/>
              <w:jc w:val="right"/>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1.900.000,00</w:t>
            </w:r>
          </w:p>
        </w:tc>
      </w:tr>
      <w:tr w:rsidR="00B95EF4" w:rsidRPr="00B95EF4" w14:paraId="23BB292F" w14:textId="77777777" w:rsidTr="00B13B43">
        <w:trPr>
          <w:trHeight w:val="2310"/>
        </w:trPr>
        <w:tc>
          <w:tcPr>
            <w:tcW w:w="4382" w:type="dxa"/>
            <w:tcBorders>
              <w:top w:val="nil"/>
              <w:left w:val="single" w:sz="8" w:space="0" w:color="auto"/>
              <w:bottom w:val="single" w:sz="8" w:space="0" w:color="auto"/>
              <w:right w:val="single" w:sz="8" w:space="0" w:color="auto"/>
            </w:tcBorders>
            <w:shd w:val="clear" w:color="auto" w:fill="auto"/>
            <w:noWrap/>
            <w:vAlign w:val="center"/>
            <w:hideMark/>
          </w:tcPr>
          <w:p w14:paraId="40B0911A"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lastRenderedPageBreak/>
              <w:t>2.3.2.02.02.009.4102001.2020634700012.91119_155.0</w:t>
            </w:r>
          </w:p>
        </w:tc>
        <w:tc>
          <w:tcPr>
            <w:tcW w:w="2979" w:type="dxa"/>
            <w:tcBorders>
              <w:top w:val="nil"/>
              <w:left w:val="nil"/>
              <w:bottom w:val="single" w:sz="8" w:space="0" w:color="auto"/>
              <w:right w:val="single" w:sz="8" w:space="0" w:color="auto"/>
            </w:tcBorders>
            <w:shd w:val="clear" w:color="auto" w:fill="auto"/>
            <w:vAlign w:val="center"/>
            <w:hideMark/>
          </w:tcPr>
          <w:p w14:paraId="50BB79FF"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 xml:space="preserve">Otros servicios de la administración pública </w:t>
            </w:r>
            <w:proofErr w:type="spellStart"/>
            <w:r w:rsidRPr="00B95EF4">
              <w:rPr>
                <w:rFonts w:ascii="Arial Narrow" w:eastAsia="Times New Roman" w:hAnsi="Arial Narrow" w:cs="Calibri"/>
                <w:color w:val="000000"/>
                <w:sz w:val="20"/>
                <w:szCs w:val="20"/>
                <w:lang w:eastAsia="es-CO"/>
              </w:rPr>
              <w:t>n.c.p</w:t>
            </w:r>
            <w:proofErr w:type="spellEnd"/>
            <w:r w:rsidRPr="00B95EF4">
              <w:rPr>
                <w:rFonts w:ascii="Arial Narrow" w:eastAsia="Times New Roman" w:hAnsi="Arial Narrow" w:cs="Calibri"/>
                <w:color w:val="000000"/>
                <w:sz w:val="20"/>
                <w:szCs w:val="20"/>
                <w:lang w:eastAsia="es-CO"/>
              </w:rPr>
              <w:t xml:space="preserve">. - Servicio de atención integral a la primera infancia - Implementación del programa Desarrollo Integral de Niños, Niñas, Adolescentes y sus Familias en el municipio de Montenegro - Servicios para la </w:t>
            </w:r>
            <w:proofErr w:type="spellStart"/>
            <w:r w:rsidRPr="00B95EF4">
              <w:rPr>
                <w:rFonts w:ascii="Arial Narrow" w:eastAsia="Times New Roman" w:hAnsi="Arial Narrow" w:cs="Calibri"/>
                <w:color w:val="000000"/>
                <w:sz w:val="20"/>
                <w:szCs w:val="20"/>
                <w:lang w:eastAsia="es-CO"/>
              </w:rPr>
              <w:t>comu</w:t>
            </w:r>
            <w:proofErr w:type="spellEnd"/>
          </w:p>
        </w:tc>
        <w:tc>
          <w:tcPr>
            <w:tcW w:w="1985" w:type="dxa"/>
            <w:tcBorders>
              <w:top w:val="nil"/>
              <w:left w:val="nil"/>
              <w:bottom w:val="single" w:sz="8" w:space="0" w:color="auto"/>
              <w:right w:val="single" w:sz="8" w:space="0" w:color="auto"/>
            </w:tcBorders>
            <w:shd w:val="clear" w:color="auto" w:fill="auto"/>
            <w:noWrap/>
            <w:vAlign w:val="center"/>
            <w:hideMark/>
          </w:tcPr>
          <w:p w14:paraId="43440686" w14:textId="77777777" w:rsidR="00B95EF4" w:rsidRPr="00B95EF4" w:rsidRDefault="00B95EF4" w:rsidP="00B95EF4">
            <w:pPr>
              <w:spacing w:after="0" w:line="240" w:lineRule="auto"/>
              <w:jc w:val="right"/>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2.321,57</w:t>
            </w:r>
          </w:p>
        </w:tc>
      </w:tr>
      <w:tr w:rsidR="00B95EF4" w:rsidRPr="00B95EF4" w14:paraId="3FDE47A4" w14:textId="77777777" w:rsidTr="00B13B43">
        <w:trPr>
          <w:trHeight w:val="2055"/>
        </w:trPr>
        <w:tc>
          <w:tcPr>
            <w:tcW w:w="4382" w:type="dxa"/>
            <w:tcBorders>
              <w:top w:val="nil"/>
              <w:left w:val="single" w:sz="8" w:space="0" w:color="auto"/>
              <w:bottom w:val="single" w:sz="8" w:space="0" w:color="auto"/>
              <w:right w:val="single" w:sz="8" w:space="0" w:color="auto"/>
            </w:tcBorders>
            <w:shd w:val="clear" w:color="auto" w:fill="auto"/>
            <w:noWrap/>
            <w:vAlign w:val="center"/>
            <w:hideMark/>
          </w:tcPr>
          <w:p w14:paraId="5E27B621"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2.3.2.02.02.009.4102022.2020634700012.91119_151.0</w:t>
            </w:r>
          </w:p>
        </w:tc>
        <w:tc>
          <w:tcPr>
            <w:tcW w:w="2979" w:type="dxa"/>
            <w:tcBorders>
              <w:top w:val="nil"/>
              <w:left w:val="nil"/>
              <w:bottom w:val="single" w:sz="8" w:space="0" w:color="auto"/>
              <w:right w:val="single" w:sz="8" w:space="0" w:color="auto"/>
            </w:tcBorders>
            <w:shd w:val="clear" w:color="auto" w:fill="auto"/>
            <w:vAlign w:val="center"/>
            <w:hideMark/>
          </w:tcPr>
          <w:p w14:paraId="348309D3"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 xml:space="preserve">Otros servicios de la administración pública </w:t>
            </w:r>
            <w:proofErr w:type="spellStart"/>
            <w:r w:rsidRPr="00B95EF4">
              <w:rPr>
                <w:rFonts w:ascii="Arial Narrow" w:eastAsia="Times New Roman" w:hAnsi="Arial Narrow" w:cs="Calibri"/>
                <w:color w:val="000000"/>
                <w:sz w:val="20"/>
                <w:szCs w:val="20"/>
                <w:lang w:eastAsia="es-CO"/>
              </w:rPr>
              <w:t>n.c.p</w:t>
            </w:r>
            <w:proofErr w:type="spellEnd"/>
            <w:r w:rsidRPr="00B95EF4">
              <w:rPr>
                <w:rFonts w:ascii="Arial Narrow" w:eastAsia="Times New Roman" w:hAnsi="Arial Narrow" w:cs="Calibri"/>
                <w:color w:val="000000"/>
                <w:sz w:val="20"/>
                <w:szCs w:val="20"/>
                <w:lang w:eastAsia="es-CO"/>
              </w:rPr>
              <w:t xml:space="preserve">. - Servicio de divulgación para la promoción y </w:t>
            </w:r>
            <w:proofErr w:type="spellStart"/>
            <w:r w:rsidRPr="00B95EF4">
              <w:rPr>
                <w:rFonts w:ascii="Arial Narrow" w:eastAsia="Times New Roman" w:hAnsi="Arial Narrow" w:cs="Calibri"/>
                <w:color w:val="000000"/>
                <w:sz w:val="20"/>
                <w:szCs w:val="20"/>
                <w:lang w:eastAsia="es-CO"/>
              </w:rPr>
              <w:t>prevencion</w:t>
            </w:r>
            <w:proofErr w:type="spellEnd"/>
            <w:r w:rsidRPr="00B95EF4">
              <w:rPr>
                <w:rFonts w:ascii="Arial Narrow" w:eastAsia="Times New Roman" w:hAnsi="Arial Narrow" w:cs="Calibri"/>
                <w:color w:val="000000"/>
                <w:sz w:val="20"/>
                <w:szCs w:val="20"/>
                <w:lang w:eastAsia="es-CO"/>
              </w:rPr>
              <w:t xml:space="preserve"> de los derechos de los </w:t>
            </w:r>
            <w:proofErr w:type="spellStart"/>
            <w:proofErr w:type="gramStart"/>
            <w:r w:rsidRPr="00B95EF4">
              <w:rPr>
                <w:rFonts w:ascii="Arial Narrow" w:eastAsia="Times New Roman" w:hAnsi="Arial Narrow" w:cs="Calibri"/>
                <w:color w:val="000000"/>
                <w:sz w:val="20"/>
                <w:szCs w:val="20"/>
                <w:lang w:eastAsia="es-CO"/>
              </w:rPr>
              <w:t>niños,niñas</w:t>
            </w:r>
            <w:proofErr w:type="spellEnd"/>
            <w:proofErr w:type="gramEnd"/>
            <w:r w:rsidRPr="00B95EF4">
              <w:rPr>
                <w:rFonts w:ascii="Arial Narrow" w:eastAsia="Times New Roman" w:hAnsi="Arial Narrow" w:cs="Calibri"/>
                <w:color w:val="000000"/>
                <w:sz w:val="20"/>
                <w:szCs w:val="20"/>
                <w:lang w:eastAsia="es-CO"/>
              </w:rPr>
              <w:t xml:space="preserve"> y adolescentes. - Implementación del programa Desarrollo Integral de Niños, Niñas, Adolescentes y sus Familias </w:t>
            </w:r>
          </w:p>
        </w:tc>
        <w:tc>
          <w:tcPr>
            <w:tcW w:w="1985" w:type="dxa"/>
            <w:tcBorders>
              <w:top w:val="nil"/>
              <w:left w:val="nil"/>
              <w:bottom w:val="single" w:sz="8" w:space="0" w:color="auto"/>
              <w:right w:val="single" w:sz="8" w:space="0" w:color="auto"/>
            </w:tcBorders>
            <w:shd w:val="clear" w:color="auto" w:fill="auto"/>
            <w:noWrap/>
            <w:vAlign w:val="center"/>
            <w:hideMark/>
          </w:tcPr>
          <w:p w14:paraId="221CA478" w14:textId="77777777" w:rsidR="00B95EF4" w:rsidRPr="00B95EF4" w:rsidRDefault="00B95EF4" w:rsidP="00B95EF4">
            <w:pPr>
              <w:spacing w:after="0" w:line="240" w:lineRule="auto"/>
              <w:jc w:val="right"/>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49.144.168,66</w:t>
            </w:r>
          </w:p>
        </w:tc>
      </w:tr>
      <w:tr w:rsidR="00B95EF4" w:rsidRPr="00B95EF4" w14:paraId="61589FE6" w14:textId="77777777" w:rsidTr="00B13B43">
        <w:trPr>
          <w:trHeight w:val="2055"/>
        </w:trPr>
        <w:tc>
          <w:tcPr>
            <w:tcW w:w="4382" w:type="dxa"/>
            <w:tcBorders>
              <w:top w:val="nil"/>
              <w:left w:val="single" w:sz="8" w:space="0" w:color="auto"/>
              <w:bottom w:val="single" w:sz="8" w:space="0" w:color="auto"/>
              <w:right w:val="single" w:sz="8" w:space="0" w:color="auto"/>
            </w:tcBorders>
            <w:shd w:val="clear" w:color="auto" w:fill="auto"/>
            <w:noWrap/>
            <w:vAlign w:val="center"/>
            <w:hideMark/>
          </w:tcPr>
          <w:p w14:paraId="4D6F3352"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2.3.2.02.02.009.4102022.2020634700012.91119_98.0</w:t>
            </w:r>
          </w:p>
        </w:tc>
        <w:tc>
          <w:tcPr>
            <w:tcW w:w="2979" w:type="dxa"/>
            <w:tcBorders>
              <w:top w:val="nil"/>
              <w:left w:val="nil"/>
              <w:bottom w:val="single" w:sz="8" w:space="0" w:color="auto"/>
              <w:right w:val="single" w:sz="8" w:space="0" w:color="auto"/>
            </w:tcBorders>
            <w:shd w:val="clear" w:color="auto" w:fill="auto"/>
            <w:vAlign w:val="center"/>
            <w:hideMark/>
          </w:tcPr>
          <w:p w14:paraId="3E10BB56"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 xml:space="preserve">Otros servicios de la administración pública </w:t>
            </w:r>
            <w:proofErr w:type="spellStart"/>
            <w:r w:rsidRPr="00B95EF4">
              <w:rPr>
                <w:rFonts w:ascii="Arial Narrow" w:eastAsia="Times New Roman" w:hAnsi="Arial Narrow" w:cs="Calibri"/>
                <w:color w:val="000000"/>
                <w:sz w:val="20"/>
                <w:szCs w:val="20"/>
                <w:lang w:eastAsia="es-CO"/>
              </w:rPr>
              <w:t>n.c.p</w:t>
            </w:r>
            <w:proofErr w:type="spellEnd"/>
            <w:r w:rsidRPr="00B95EF4">
              <w:rPr>
                <w:rFonts w:ascii="Arial Narrow" w:eastAsia="Times New Roman" w:hAnsi="Arial Narrow" w:cs="Calibri"/>
                <w:color w:val="000000"/>
                <w:sz w:val="20"/>
                <w:szCs w:val="20"/>
                <w:lang w:eastAsia="es-CO"/>
              </w:rPr>
              <w:t xml:space="preserve">. - Servicio de divulgación para la promoción y </w:t>
            </w:r>
            <w:proofErr w:type="spellStart"/>
            <w:r w:rsidRPr="00B95EF4">
              <w:rPr>
                <w:rFonts w:ascii="Arial Narrow" w:eastAsia="Times New Roman" w:hAnsi="Arial Narrow" w:cs="Calibri"/>
                <w:color w:val="000000"/>
                <w:sz w:val="20"/>
                <w:szCs w:val="20"/>
                <w:lang w:eastAsia="es-CO"/>
              </w:rPr>
              <w:t>prevencion</w:t>
            </w:r>
            <w:proofErr w:type="spellEnd"/>
            <w:r w:rsidRPr="00B95EF4">
              <w:rPr>
                <w:rFonts w:ascii="Arial Narrow" w:eastAsia="Times New Roman" w:hAnsi="Arial Narrow" w:cs="Calibri"/>
                <w:color w:val="000000"/>
                <w:sz w:val="20"/>
                <w:szCs w:val="20"/>
                <w:lang w:eastAsia="es-CO"/>
              </w:rPr>
              <w:t xml:space="preserve"> de los derechos de los </w:t>
            </w:r>
            <w:proofErr w:type="spellStart"/>
            <w:proofErr w:type="gramStart"/>
            <w:r w:rsidRPr="00B95EF4">
              <w:rPr>
                <w:rFonts w:ascii="Arial Narrow" w:eastAsia="Times New Roman" w:hAnsi="Arial Narrow" w:cs="Calibri"/>
                <w:color w:val="000000"/>
                <w:sz w:val="20"/>
                <w:szCs w:val="20"/>
                <w:lang w:eastAsia="es-CO"/>
              </w:rPr>
              <w:t>niños,niñas</w:t>
            </w:r>
            <w:proofErr w:type="spellEnd"/>
            <w:proofErr w:type="gramEnd"/>
            <w:r w:rsidRPr="00B95EF4">
              <w:rPr>
                <w:rFonts w:ascii="Arial Narrow" w:eastAsia="Times New Roman" w:hAnsi="Arial Narrow" w:cs="Calibri"/>
                <w:color w:val="000000"/>
                <w:sz w:val="20"/>
                <w:szCs w:val="20"/>
                <w:lang w:eastAsia="es-CO"/>
              </w:rPr>
              <w:t xml:space="preserve"> y adolescentes. - Implementación del programa Desarrollo Integral de Niños, Niñas, Adolescentes y sus Familias </w:t>
            </w:r>
          </w:p>
        </w:tc>
        <w:tc>
          <w:tcPr>
            <w:tcW w:w="1985" w:type="dxa"/>
            <w:tcBorders>
              <w:top w:val="nil"/>
              <w:left w:val="nil"/>
              <w:bottom w:val="single" w:sz="8" w:space="0" w:color="auto"/>
              <w:right w:val="single" w:sz="8" w:space="0" w:color="auto"/>
            </w:tcBorders>
            <w:shd w:val="clear" w:color="auto" w:fill="auto"/>
            <w:noWrap/>
            <w:vAlign w:val="center"/>
            <w:hideMark/>
          </w:tcPr>
          <w:p w14:paraId="22EFB753" w14:textId="77777777" w:rsidR="00B95EF4" w:rsidRPr="00B95EF4" w:rsidRDefault="00B95EF4" w:rsidP="00B95EF4">
            <w:pPr>
              <w:spacing w:after="0" w:line="240" w:lineRule="auto"/>
              <w:jc w:val="right"/>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15.855.831,34</w:t>
            </w:r>
          </w:p>
        </w:tc>
      </w:tr>
      <w:tr w:rsidR="00B95EF4" w:rsidRPr="00B95EF4" w14:paraId="6ECEE469" w14:textId="77777777" w:rsidTr="00B13B43">
        <w:trPr>
          <w:trHeight w:val="2055"/>
        </w:trPr>
        <w:tc>
          <w:tcPr>
            <w:tcW w:w="4382" w:type="dxa"/>
            <w:tcBorders>
              <w:top w:val="nil"/>
              <w:left w:val="single" w:sz="8" w:space="0" w:color="auto"/>
              <w:bottom w:val="single" w:sz="8" w:space="0" w:color="auto"/>
              <w:right w:val="single" w:sz="8" w:space="0" w:color="auto"/>
            </w:tcBorders>
            <w:shd w:val="clear" w:color="auto" w:fill="auto"/>
            <w:noWrap/>
            <w:vAlign w:val="center"/>
            <w:hideMark/>
          </w:tcPr>
          <w:p w14:paraId="1FFB35F7"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2.3.2.02.02.009.4103052.2020634700014.91119_151.0</w:t>
            </w:r>
          </w:p>
        </w:tc>
        <w:tc>
          <w:tcPr>
            <w:tcW w:w="2979" w:type="dxa"/>
            <w:tcBorders>
              <w:top w:val="nil"/>
              <w:left w:val="nil"/>
              <w:bottom w:val="single" w:sz="8" w:space="0" w:color="auto"/>
              <w:right w:val="single" w:sz="8" w:space="0" w:color="auto"/>
            </w:tcBorders>
            <w:shd w:val="clear" w:color="auto" w:fill="auto"/>
            <w:vAlign w:val="center"/>
            <w:hideMark/>
          </w:tcPr>
          <w:p w14:paraId="0351FE6E"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 xml:space="preserve">Otros servicios de la administración pública </w:t>
            </w:r>
            <w:proofErr w:type="spellStart"/>
            <w:r w:rsidRPr="00B95EF4">
              <w:rPr>
                <w:rFonts w:ascii="Arial Narrow" w:eastAsia="Times New Roman" w:hAnsi="Arial Narrow" w:cs="Calibri"/>
                <w:color w:val="000000"/>
                <w:sz w:val="20"/>
                <w:szCs w:val="20"/>
                <w:lang w:eastAsia="es-CO"/>
              </w:rPr>
              <w:t>n.c.p</w:t>
            </w:r>
            <w:proofErr w:type="spellEnd"/>
            <w:r w:rsidRPr="00B95EF4">
              <w:rPr>
                <w:rFonts w:ascii="Arial Narrow" w:eastAsia="Times New Roman" w:hAnsi="Arial Narrow" w:cs="Calibri"/>
                <w:color w:val="000000"/>
                <w:sz w:val="20"/>
                <w:szCs w:val="20"/>
                <w:lang w:eastAsia="es-CO"/>
              </w:rPr>
              <w:t>. - Servicio de gestión de oferta social para la población vulnerable - Implementación del programa "Inclusión social y productiva para la población en situación de vulnerabilidad" en el municipio de Monte</w:t>
            </w:r>
          </w:p>
        </w:tc>
        <w:tc>
          <w:tcPr>
            <w:tcW w:w="1985" w:type="dxa"/>
            <w:tcBorders>
              <w:top w:val="nil"/>
              <w:left w:val="nil"/>
              <w:bottom w:val="single" w:sz="8" w:space="0" w:color="auto"/>
              <w:right w:val="single" w:sz="8" w:space="0" w:color="auto"/>
            </w:tcBorders>
            <w:shd w:val="clear" w:color="auto" w:fill="auto"/>
            <w:noWrap/>
            <w:vAlign w:val="center"/>
            <w:hideMark/>
          </w:tcPr>
          <w:p w14:paraId="7B9A7030" w14:textId="77777777" w:rsidR="00B95EF4" w:rsidRPr="00B95EF4" w:rsidRDefault="00B95EF4" w:rsidP="00B95EF4">
            <w:pPr>
              <w:spacing w:after="0" w:line="240" w:lineRule="auto"/>
              <w:jc w:val="right"/>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88.000.000,00</w:t>
            </w:r>
          </w:p>
        </w:tc>
      </w:tr>
      <w:tr w:rsidR="00B95EF4" w:rsidRPr="00B95EF4" w14:paraId="15D98A96" w14:textId="77777777" w:rsidTr="00B13B43">
        <w:trPr>
          <w:trHeight w:val="2055"/>
        </w:trPr>
        <w:tc>
          <w:tcPr>
            <w:tcW w:w="4382" w:type="dxa"/>
            <w:tcBorders>
              <w:top w:val="nil"/>
              <w:left w:val="single" w:sz="8" w:space="0" w:color="auto"/>
              <w:bottom w:val="single" w:sz="8" w:space="0" w:color="auto"/>
              <w:right w:val="single" w:sz="8" w:space="0" w:color="auto"/>
            </w:tcBorders>
            <w:shd w:val="clear" w:color="auto" w:fill="auto"/>
            <w:noWrap/>
            <w:vAlign w:val="center"/>
            <w:hideMark/>
          </w:tcPr>
          <w:p w14:paraId="121D948C"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2.3.2.02.02.009.4104008.2020634700015.91119_98.0</w:t>
            </w:r>
          </w:p>
        </w:tc>
        <w:tc>
          <w:tcPr>
            <w:tcW w:w="2979" w:type="dxa"/>
            <w:tcBorders>
              <w:top w:val="nil"/>
              <w:left w:val="nil"/>
              <w:bottom w:val="single" w:sz="8" w:space="0" w:color="auto"/>
              <w:right w:val="single" w:sz="8" w:space="0" w:color="auto"/>
            </w:tcBorders>
            <w:shd w:val="clear" w:color="auto" w:fill="auto"/>
            <w:vAlign w:val="center"/>
            <w:hideMark/>
          </w:tcPr>
          <w:p w14:paraId="13D870D7"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 xml:space="preserve">Otros servicios de la administración pública </w:t>
            </w:r>
            <w:proofErr w:type="spellStart"/>
            <w:r w:rsidRPr="00B95EF4">
              <w:rPr>
                <w:rFonts w:ascii="Arial Narrow" w:eastAsia="Times New Roman" w:hAnsi="Arial Narrow" w:cs="Calibri"/>
                <w:color w:val="000000"/>
                <w:sz w:val="20"/>
                <w:szCs w:val="20"/>
                <w:lang w:eastAsia="es-CO"/>
              </w:rPr>
              <w:t>n.c.p</w:t>
            </w:r>
            <w:proofErr w:type="spellEnd"/>
            <w:r w:rsidRPr="00B95EF4">
              <w:rPr>
                <w:rFonts w:ascii="Arial Narrow" w:eastAsia="Times New Roman" w:hAnsi="Arial Narrow" w:cs="Calibri"/>
                <w:color w:val="000000"/>
                <w:sz w:val="20"/>
                <w:szCs w:val="20"/>
                <w:lang w:eastAsia="es-CO"/>
              </w:rPr>
              <w:t>. - Servicio de atención y protección integral al adulto mayor - Implementación del programa "Atención integral de población en situación permanente de desprotección social y/o familiar " en el municipio d</w:t>
            </w:r>
          </w:p>
        </w:tc>
        <w:tc>
          <w:tcPr>
            <w:tcW w:w="1985" w:type="dxa"/>
            <w:tcBorders>
              <w:top w:val="nil"/>
              <w:left w:val="nil"/>
              <w:bottom w:val="single" w:sz="8" w:space="0" w:color="auto"/>
              <w:right w:val="single" w:sz="8" w:space="0" w:color="auto"/>
            </w:tcBorders>
            <w:shd w:val="clear" w:color="auto" w:fill="auto"/>
            <w:noWrap/>
            <w:vAlign w:val="center"/>
            <w:hideMark/>
          </w:tcPr>
          <w:p w14:paraId="716DA17F" w14:textId="77777777" w:rsidR="00B95EF4" w:rsidRPr="00B95EF4" w:rsidRDefault="00B95EF4" w:rsidP="00B95EF4">
            <w:pPr>
              <w:spacing w:after="0" w:line="240" w:lineRule="auto"/>
              <w:jc w:val="right"/>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30.000.000,00</w:t>
            </w:r>
          </w:p>
        </w:tc>
      </w:tr>
      <w:tr w:rsidR="00B95EF4" w:rsidRPr="00B95EF4" w14:paraId="4D375FD5" w14:textId="77777777" w:rsidTr="00B13B43">
        <w:trPr>
          <w:trHeight w:val="2310"/>
        </w:trPr>
        <w:tc>
          <w:tcPr>
            <w:tcW w:w="4382" w:type="dxa"/>
            <w:tcBorders>
              <w:top w:val="nil"/>
              <w:left w:val="single" w:sz="8" w:space="0" w:color="auto"/>
              <w:bottom w:val="single" w:sz="8" w:space="0" w:color="auto"/>
              <w:right w:val="single" w:sz="8" w:space="0" w:color="auto"/>
            </w:tcBorders>
            <w:shd w:val="clear" w:color="auto" w:fill="auto"/>
            <w:noWrap/>
            <w:vAlign w:val="center"/>
            <w:hideMark/>
          </w:tcPr>
          <w:p w14:paraId="55A6634C"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lastRenderedPageBreak/>
              <w:t>2.3.2.02.02.009.4104020.2020634700015.91119_151.0</w:t>
            </w:r>
          </w:p>
        </w:tc>
        <w:tc>
          <w:tcPr>
            <w:tcW w:w="2979" w:type="dxa"/>
            <w:tcBorders>
              <w:top w:val="nil"/>
              <w:left w:val="nil"/>
              <w:bottom w:val="single" w:sz="8" w:space="0" w:color="auto"/>
              <w:right w:val="single" w:sz="8" w:space="0" w:color="auto"/>
            </w:tcBorders>
            <w:shd w:val="clear" w:color="auto" w:fill="auto"/>
            <w:vAlign w:val="center"/>
            <w:hideMark/>
          </w:tcPr>
          <w:p w14:paraId="6B3C4D66"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 xml:space="preserve">Otros servicios de la administración pública </w:t>
            </w:r>
            <w:proofErr w:type="spellStart"/>
            <w:r w:rsidRPr="00B95EF4">
              <w:rPr>
                <w:rFonts w:ascii="Arial Narrow" w:eastAsia="Times New Roman" w:hAnsi="Arial Narrow" w:cs="Calibri"/>
                <w:color w:val="000000"/>
                <w:sz w:val="20"/>
                <w:szCs w:val="20"/>
                <w:lang w:eastAsia="es-CO"/>
              </w:rPr>
              <w:t>n.c.p</w:t>
            </w:r>
            <w:proofErr w:type="spellEnd"/>
            <w:r w:rsidRPr="00B95EF4">
              <w:rPr>
                <w:rFonts w:ascii="Arial Narrow" w:eastAsia="Times New Roman" w:hAnsi="Arial Narrow" w:cs="Calibri"/>
                <w:color w:val="000000"/>
                <w:sz w:val="20"/>
                <w:szCs w:val="20"/>
                <w:lang w:eastAsia="es-CO"/>
              </w:rPr>
              <w:t>. - Servicio de atención integral a población en condición de discapacidad - Implementación del programa "Atención integral de población en situación permanente de desprotección social y/o familiar " en el</w:t>
            </w:r>
          </w:p>
        </w:tc>
        <w:tc>
          <w:tcPr>
            <w:tcW w:w="1985" w:type="dxa"/>
            <w:tcBorders>
              <w:top w:val="nil"/>
              <w:left w:val="nil"/>
              <w:bottom w:val="single" w:sz="8" w:space="0" w:color="auto"/>
              <w:right w:val="single" w:sz="8" w:space="0" w:color="auto"/>
            </w:tcBorders>
            <w:shd w:val="clear" w:color="auto" w:fill="auto"/>
            <w:noWrap/>
            <w:vAlign w:val="center"/>
            <w:hideMark/>
          </w:tcPr>
          <w:p w14:paraId="03722663" w14:textId="77777777" w:rsidR="00B95EF4" w:rsidRPr="00B95EF4" w:rsidRDefault="00B95EF4" w:rsidP="00B95EF4">
            <w:pPr>
              <w:spacing w:after="0" w:line="240" w:lineRule="auto"/>
              <w:jc w:val="right"/>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12.000.000,00</w:t>
            </w:r>
          </w:p>
        </w:tc>
      </w:tr>
      <w:tr w:rsidR="00B95EF4" w:rsidRPr="00B95EF4" w14:paraId="13AF6249" w14:textId="77777777" w:rsidTr="00B13B43">
        <w:trPr>
          <w:trHeight w:val="2310"/>
        </w:trPr>
        <w:tc>
          <w:tcPr>
            <w:tcW w:w="4382" w:type="dxa"/>
            <w:tcBorders>
              <w:top w:val="nil"/>
              <w:left w:val="single" w:sz="8" w:space="0" w:color="auto"/>
              <w:bottom w:val="single" w:sz="8" w:space="0" w:color="auto"/>
              <w:right w:val="single" w:sz="8" w:space="0" w:color="auto"/>
            </w:tcBorders>
            <w:shd w:val="clear" w:color="auto" w:fill="auto"/>
            <w:noWrap/>
            <w:vAlign w:val="center"/>
            <w:hideMark/>
          </w:tcPr>
          <w:p w14:paraId="60644D3D"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2.3.2.02.02.009.4301007.2020634700007.92912_151.0</w:t>
            </w:r>
          </w:p>
        </w:tc>
        <w:tc>
          <w:tcPr>
            <w:tcW w:w="2979" w:type="dxa"/>
            <w:tcBorders>
              <w:top w:val="nil"/>
              <w:left w:val="nil"/>
              <w:bottom w:val="single" w:sz="8" w:space="0" w:color="auto"/>
              <w:right w:val="single" w:sz="8" w:space="0" w:color="auto"/>
            </w:tcBorders>
            <w:shd w:val="clear" w:color="auto" w:fill="auto"/>
            <w:vAlign w:val="center"/>
            <w:hideMark/>
          </w:tcPr>
          <w:p w14:paraId="02F3F55B"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Servicios de educación deportiva y de recreación - Servicio de Escuelas Deportivas - Implementación del programa "Fomento a la recreación, la actividad física y el deporte" en el municipio de Montenegro - Servicios para la comunidad, sociales y personales</w:t>
            </w:r>
          </w:p>
        </w:tc>
        <w:tc>
          <w:tcPr>
            <w:tcW w:w="1985" w:type="dxa"/>
            <w:tcBorders>
              <w:top w:val="nil"/>
              <w:left w:val="nil"/>
              <w:bottom w:val="single" w:sz="8" w:space="0" w:color="auto"/>
              <w:right w:val="single" w:sz="8" w:space="0" w:color="auto"/>
            </w:tcBorders>
            <w:shd w:val="clear" w:color="auto" w:fill="auto"/>
            <w:noWrap/>
            <w:vAlign w:val="center"/>
            <w:hideMark/>
          </w:tcPr>
          <w:p w14:paraId="64184F84" w14:textId="77777777" w:rsidR="00B95EF4" w:rsidRPr="00B95EF4" w:rsidRDefault="00B95EF4" w:rsidP="00B95EF4">
            <w:pPr>
              <w:spacing w:after="0" w:line="240" w:lineRule="auto"/>
              <w:jc w:val="right"/>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108.000.000,00</w:t>
            </w:r>
          </w:p>
        </w:tc>
      </w:tr>
      <w:tr w:rsidR="00B95EF4" w:rsidRPr="00B95EF4" w14:paraId="6211D218" w14:textId="77777777" w:rsidTr="00B13B43">
        <w:trPr>
          <w:trHeight w:val="2310"/>
        </w:trPr>
        <w:tc>
          <w:tcPr>
            <w:tcW w:w="4382" w:type="dxa"/>
            <w:tcBorders>
              <w:top w:val="nil"/>
              <w:left w:val="single" w:sz="8" w:space="0" w:color="auto"/>
              <w:bottom w:val="single" w:sz="8" w:space="0" w:color="auto"/>
              <w:right w:val="single" w:sz="8" w:space="0" w:color="auto"/>
            </w:tcBorders>
            <w:shd w:val="clear" w:color="auto" w:fill="auto"/>
            <w:noWrap/>
            <w:vAlign w:val="center"/>
            <w:hideMark/>
          </w:tcPr>
          <w:p w14:paraId="4A5A4124"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2.3.2.02.02.009.4501004.2020634700016.91290_151.0</w:t>
            </w:r>
          </w:p>
        </w:tc>
        <w:tc>
          <w:tcPr>
            <w:tcW w:w="2979" w:type="dxa"/>
            <w:tcBorders>
              <w:top w:val="nil"/>
              <w:left w:val="nil"/>
              <w:bottom w:val="single" w:sz="8" w:space="0" w:color="auto"/>
              <w:right w:val="single" w:sz="8" w:space="0" w:color="auto"/>
            </w:tcBorders>
            <w:shd w:val="clear" w:color="auto" w:fill="auto"/>
            <w:vAlign w:val="center"/>
            <w:hideMark/>
          </w:tcPr>
          <w:p w14:paraId="0381EBE2"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 xml:space="preserve">Servicios de la administración pública relacionados con otros asuntos de orden público y seguridad - Servicio de promoción de convivencia y no repetición - Implementación del programa "Fortalecimiento de la convivencia y la seguridad ciudadana" en </w:t>
            </w:r>
            <w:proofErr w:type="gramStart"/>
            <w:r w:rsidRPr="00B95EF4">
              <w:rPr>
                <w:rFonts w:ascii="Arial Narrow" w:eastAsia="Times New Roman" w:hAnsi="Arial Narrow" w:cs="Calibri"/>
                <w:color w:val="000000"/>
                <w:sz w:val="20"/>
                <w:szCs w:val="20"/>
                <w:lang w:eastAsia="es-CO"/>
              </w:rPr>
              <w:t>el muni</w:t>
            </w:r>
            <w:proofErr w:type="gramEnd"/>
          </w:p>
        </w:tc>
        <w:tc>
          <w:tcPr>
            <w:tcW w:w="1985" w:type="dxa"/>
            <w:tcBorders>
              <w:top w:val="nil"/>
              <w:left w:val="nil"/>
              <w:bottom w:val="single" w:sz="8" w:space="0" w:color="auto"/>
              <w:right w:val="single" w:sz="8" w:space="0" w:color="auto"/>
            </w:tcBorders>
            <w:shd w:val="clear" w:color="auto" w:fill="auto"/>
            <w:noWrap/>
            <w:vAlign w:val="center"/>
            <w:hideMark/>
          </w:tcPr>
          <w:p w14:paraId="2A42DC80" w14:textId="77777777" w:rsidR="00B95EF4" w:rsidRPr="00B95EF4" w:rsidRDefault="00B95EF4" w:rsidP="00B95EF4">
            <w:pPr>
              <w:spacing w:after="0" w:line="240" w:lineRule="auto"/>
              <w:jc w:val="right"/>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22.000.000,00</w:t>
            </w:r>
          </w:p>
        </w:tc>
      </w:tr>
      <w:tr w:rsidR="00B95EF4" w:rsidRPr="00B95EF4" w14:paraId="738B5317" w14:textId="77777777" w:rsidTr="00B13B43">
        <w:trPr>
          <w:trHeight w:val="2310"/>
        </w:trPr>
        <w:tc>
          <w:tcPr>
            <w:tcW w:w="4382" w:type="dxa"/>
            <w:tcBorders>
              <w:top w:val="nil"/>
              <w:left w:val="single" w:sz="8" w:space="0" w:color="auto"/>
              <w:bottom w:val="single" w:sz="8" w:space="0" w:color="auto"/>
              <w:right w:val="single" w:sz="8" w:space="0" w:color="auto"/>
            </w:tcBorders>
            <w:shd w:val="clear" w:color="auto" w:fill="auto"/>
            <w:noWrap/>
            <w:vAlign w:val="center"/>
            <w:hideMark/>
          </w:tcPr>
          <w:p w14:paraId="60B5DA61"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2.3.2.02.02.009.4501004.2020634700016.91290_98.0</w:t>
            </w:r>
          </w:p>
        </w:tc>
        <w:tc>
          <w:tcPr>
            <w:tcW w:w="2979" w:type="dxa"/>
            <w:tcBorders>
              <w:top w:val="nil"/>
              <w:left w:val="nil"/>
              <w:bottom w:val="single" w:sz="8" w:space="0" w:color="auto"/>
              <w:right w:val="single" w:sz="8" w:space="0" w:color="auto"/>
            </w:tcBorders>
            <w:shd w:val="clear" w:color="auto" w:fill="auto"/>
            <w:vAlign w:val="center"/>
            <w:hideMark/>
          </w:tcPr>
          <w:p w14:paraId="3B879826"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 xml:space="preserve">Servicios de la administración pública relacionados con otros asuntos de orden público y seguridad - Servicio de promoción de convivencia y no repetición - Implementación del programa "Fortalecimiento de la convivencia y la seguridad ciudadana" en </w:t>
            </w:r>
            <w:proofErr w:type="gramStart"/>
            <w:r w:rsidRPr="00B95EF4">
              <w:rPr>
                <w:rFonts w:ascii="Arial Narrow" w:eastAsia="Times New Roman" w:hAnsi="Arial Narrow" w:cs="Calibri"/>
                <w:color w:val="000000"/>
                <w:sz w:val="20"/>
                <w:szCs w:val="20"/>
                <w:lang w:eastAsia="es-CO"/>
              </w:rPr>
              <w:t>el muni</w:t>
            </w:r>
            <w:proofErr w:type="gramEnd"/>
          </w:p>
        </w:tc>
        <w:tc>
          <w:tcPr>
            <w:tcW w:w="1985" w:type="dxa"/>
            <w:tcBorders>
              <w:top w:val="nil"/>
              <w:left w:val="nil"/>
              <w:bottom w:val="single" w:sz="8" w:space="0" w:color="auto"/>
              <w:right w:val="single" w:sz="8" w:space="0" w:color="auto"/>
            </w:tcBorders>
            <w:shd w:val="clear" w:color="auto" w:fill="auto"/>
            <w:noWrap/>
            <w:vAlign w:val="center"/>
            <w:hideMark/>
          </w:tcPr>
          <w:p w14:paraId="5BE4CCA2" w14:textId="77777777" w:rsidR="00B95EF4" w:rsidRPr="00B95EF4" w:rsidRDefault="00B95EF4" w:rsidP="00B95EF4">
            <w:pPr>
              <w:spacing w:after="0" w:line="240" w:lineRule="auto"/>
              <w:jc w:val="right"/>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19.600.000,00</w:t>
            </w:r>
          </w:p>
        </w:tc>
      </w:tr>
      <w:tr w:rsidR="00B95EF4" w:rsidRPr="00B95EF4" w14:paraId="2D2E076C" w14:textId="77777777" w:rsidTr="00B13B43">
        <w:trPr>
          <w:trHeight w:val="2310"/>
        </w:trPr>
        <w:tc>
          <w:tcPr>
            <w:tcW w:w="4382" w:type="dxa"/>
            <w:tcBorders>
              <w:top w:val="nil"/>
              <w:left w:val="single" w:sz="8" w:space="0" w:color="auto"/>
              <w:bottom w:val="single" w:sz="8" w:space="0" w:color="auto"/>
              <w:right w:val="single" w:sz="8" w:space="0" w:color="auto"/>
            </w:tcBorders>
            <w:shd w:val="clear" w:color="auto" w:fill="auto"/>
            <w:noWrap/>
            <w:vAlign w:val="center"/>
            <w:hideMark/>
          </w:tcPr>
          <w:p w14:paraId="42FF9D4E"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2.3.2.02.02.009.4501022.2020634700016.91290_151.0</w:t>
            </w:r>
          </w:p>
        </w:tc>
        <w:tc>
          <w:tcPr>
            <w:tcW w:w="2979" w:type="dxa"/>
            <w:tcBorders>
              <w:top w:val="nil"/>
              <w:left w:val="nil"/>
              <w:bottom w:val="single" w:sz="8" w:space="0" w:color="auto"/>
              <w:right w:val="single" w:sz="8" w:space="0" w:color="auto"/>
            </w:tcBorders>
            <w:shd w:val="clear" w:color="auto" w:fill="auto"/>
            <w:vAlign w:val="center"/>
            <w:hideMark/>
          </w:tcPr>
          <w:p w14:paraId="63428E3A"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 xml:space="preserve">Servicios de la administración pública relacionados con otros asuntos de orden público y seguridad - Inspecciones De Policía Con Reforzamiento Estructural - Implementación del programa "Fortalecimiento de la convivencia y la seguridad ciudadana" en el </w:t>
            </w:r>
            <w:proofErr w:type="spellStart"/>
            <w:r w:rsidRPr="00B95EF4">
              <w:rPr>
                <w:rFonts w:ascii="Arial Narrow" w:eastAsia="Times New Roman" w:hAnsi="Arial Narrow" w:cs="Calibri"/>
                <w:color w:val="000000"/>
                <w:sz w:val="20"/>
                <w:szCs w:val="20"/>
                <w:lang w:eastAsia="es-CO"/>
              </w:rPr>
              <w:t>mun</w:t>
            </w:r>
            <w:proofErr w:type="spellEnd"/>
          </w:p>
        </w:tc>
        <w:tc>
          <w:tcPr>
            <w:tcW w:w="1985" w:type="dxa"/>
            <w:tcBorders>
              <w:top w:val="nil"/>
              <w:left w:val="nil"/>
              <w:bottom w:val="single" w:sz="8" w:space="0" w:color="auto"/>
              <w:right w:val="single" w:sz="8" w:space="0" w:color="auto"/>
            </w:tcBorders>
            <w:shd w:val="clear" w:color="auto" w:fill="auto"/>
            <w:noWrap/>
            <w:vAlign w:val="center"/>
            <w:hideMark/>
          </w:tcPr>
          <w:p w14:paraId="0B573F8F" w14:textId="77777777" w:rsidR="00B95EF4" w:rsidRPr="00B95EF4" w:rsidRDefault="00B95EF4" w:rsidP="00B95EF4">
            <w:pPr>
              <w:spacing w:after="0" w:line="240" w:lineRule="auto"/>
              <w:jc w:val="right"/>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74.000.000,00</w:t>
            </w:r>
          </w:p>
        </w:tc>
      </w:tr>
      <w:tr w:rsidR="00B95EF4" w:rsidRPr="00B95EF4" w14:paraId="0BEF6D73" w14:textId="77777777" w:rsidTr="00B13B43">
        <w:trPr>
          <w:trHeight w:val="2310"/>
        </w:trPr>
        <w:tc>
          <w:tcPr>
            <w:tcW w:w="4382" w:type="dxa"/>
            <w:tcBorders>
              <w:top w:val="nil"/>
              <w:left w:val="single" w:sz="8" w:space="0" w:color="auto"/>
              <w:bottom w:val="single" w:sz="8" w:space="0" w:color="auto"/>
              <w:right w:val="single" w:sz="8" w:space="0" w:color="auto"/>
            </w:tcBorders>
            <w:shd w:val="clear" w:color="auto" w:fill="auto"/>
            <w:noWrap/>
            <w:vAlign w:val="center"/>
            <w:hideMark/>
          </w:tcPr>
          <w:p w14:paraId="59DF9618"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lastRenderedPageBreak/>
              <w:t>2.3.2.02.02.009.4501022.2020634700016.91290_98.0</w:t>
            </w:r>
          </w:p>
        </w:tc>
        <w:tc>
          <w:tcPr>
            <w:tcW w:w="2979" w:type="dxa"/>
            <w:tcBorders>
              <w:top w:val="nil"/>
              <w:left w:val="nil"/>
              <w:bottom w:val="single" w:sz="8" w:space="0" w:color="auto"/>
              <w:right w:val="single" w:sz="8" w:space="0" w:color="auto"/>
            </w:tcBorders>
            <w:shd w:val="clear" w:color="auto" w:fill="auto"/>
            <w:vAlign w:val="center"/>
            <w:hideMark/>
          </w:tcPr>
          <w:p w14:paraId="718E0B14"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 xml:space="preserve">Servicios de la administración pública relacionados con otros asuntos de orden público y seguridad - Inspecciones De Policía Con Reforzamiento Estructural - Implementación del programa "Fortalecimiento de la convivencia y la seguridad ciudadana" en el </w:t>
            </w:r>
            <w:proofErr w:type="spellStart"/>
            <w:r w:rsidRPr="00B95EF4">
              <w:rPr>
                <w:rFonts w:ascii="Arial Narrow" w:eastAsia="Times New Roman" w:hAnsi="Arial Narrow" w:cs="Calibri"/>
                <w:color w:val="000000"/>
                <w:sz w:val="20"/>
                <w:szCs w:val="20"/>
                <w:lang w:eastAsia="es-CO"/>
              </w:rPr>
              <w:t>mun</w:t>
            </w:r>
            <w:proofErr w:type="spellEnd"/>
          </w:p>
        </w:tc>
        <w:tc>
          <w:tcPr>
            <w:tcW w:w="1985" w:type="dxa"/>
            <w:tcBorders>
              <w:top w:val="nil"/>
              <w:left w:val="nil"/>
              <w:bottom w:val="single" w:sz="8" w:space="0" w:color="auto"/>
              <w:right w:val="single" w:sz="8" w:space="0" w:color="auto"/>
            </w:tcBorders>
            <w:shd w:val="clear" w:color="auto" w:fill="auto"/>
            <w:noWrap/>
            <w:vAlign w:val="center"/>
            <w:hideMark/>
          </w:tcPr>
          <w:p w14:paraId="714C01D6" w14:textId="77777777" w:rsidR="00B95EF4" w:rsidRPr="00B95EF4" w:rsidRDefault="00B95EF4" w:rsidP="00B95EF4">
            <w:pPr>
              <w:spacing w:after="0" w:line="240" w:lineRule="auto"/>
              <w:jc w:val="right"/>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31.000.000,00</w:t>
            </w:r>
          </w:p>
        </w:tc>
      </w:tr>
      <w:tr w:rsidR="00B95EF4" w:rsidRPr="00B95EF4" w14:paraId="3A727CD5" w14:textId="77777777" w:rsidTr="00B13B43">
        <w:trPr>
          <w:trHeight w:val="2310"/>
        </w:trPr>
        <w:tc>
          <w:tcPr>
            <w:tcW w:w="4382" w:type="dxa"/>
            <w:tcBorders>
              <w:top w:val="nil"/>
              <w:left w:val="single" w:sz="8" w:space="0" w:color="auto"/>
              <w:bottom w:val="single" w:sz="8" w:space="0" w:color="auto"/>
              <w:right w:val="single" w:sz="8" w:space="0" w:color="auto"/>
            </w:tcBorders>
            <w:shd w:val="clear" w:color="auto" w:fill="auto"/>
            <w:noWrap/>
            <w:vAlign w:val="center"/>
            <w:hideMark/>
          </w:tcPr>
          <w:p w14:paraId="7B468E3E"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2.3.2.02.02.009.4501029.2020634700016.91290_119.0</w:t>
            </w:r>
          </w:p>
        </w:tc>
        <w:tc>
          <w:tcPr>
            <w:tcW w:w="2979" w:type="dxa"/>
            <w:tcBorders>
              <w:top w:val="nil"/>
              <w:left w:val="nil"/>
              <w:bottom w:val="single" w:sz="8" w:space="0" w:color="auto"/>
              <w:right w:val="single" w:sz="8" w:space="0" w:color="auto"/>
            </w:tcBorders>
            <w:shd w:val="clear" w:color="auto" w:fill="auto"/>
            <w:vAlign w:val="center"/>
            <w:hideMark/>
          </w:tcPr>
          <w:p w14:paraId="5CCBECF0"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 xml:space="preserve">Servicios de la administración pública relacionados con otros asuntos de orden público y seguridad - Servicio de apoyo financiero para proyectos de convivencia y seguridad ciudadana - Implementación del programa "Fortalecimiento de la convivencia y la </w:t>
            </w:r>
            <w:proofErr w:type="spellStart"/>
            <w:r w:rsidRPr="00B95EF4">
              <w:rPr>
                <w:rFonts w:ascii="Arial Narrow" w:eastAsia="Times New Roman" w:hAnsi="Arial Narrow" w:cs="Calibri"/>
                <w:color w:val="000000"/>
                <w:sz w:val="20"/>
                <w:szCs w:val="20"/>
                <w:lang w:eastAsia="es-CO"/>
              </w:rPr>
              <w:t>seg</w:t>
            </w:r>
            <w:proofErr w:type="spellEnd"/>
          </w:p>
        </w:tc>
        <w:tc>
          <w:tcPr>
            <w:tcW w:w="1985" w:type="dxa"/>
            <w:tcBorders>
              <w:top w:val="nil"/>
              <w:left w:val="nil"/>
              <w:bottom w:val="single" w:sz="8" w:space="0" w:color="auto"/>
              <w:right w:val="single" w:sz="8" w:space="0" w:color="auto"/>
            </w:tcBorders>
            <w:shd w:val="clear" w:color="auto" w:fill="auto"/>
            <w:noWrap/>
            <w:vAlign w:val="center"/>
            <w:hideMark/>
          </w:tcPr>
          <w:p w14:paraId="164D9C51" w14:textId="77777777" w:rsidR="00B95EF4" w:rsidRPr="00B95EF4" w:rsidRDefault="00B95EF4" w:rsidP="00B95EF4">
            <w:pPr>
              <w:spacing w:after="0" w:line="240" w:lineRule="auto"/>
              <w:jc w:val="right"/>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381.526.511,21</w:t>
            </w:r>
          </w:p>
        </w:tc>
      </w:tr>
      <w:tr w:rsidR="00B95EF4" w:rsidRPr="00B95EF4" w14:paraId="49F7F966" w14:textId="77777777" w:rsidTr="00B13B43">
        <w:trPr>
          <w:trHeight w:val="2310"/>
        </w:trPr>
        <w:tc>
          <w:tcPr>
            <w:tcW w:w="4382" w:type="dxa"/>
            <w:tcBorders>
              <w:top w:val="nil"/>
              <w:left w:val="single" w:sz="8" w:space="0" w:color="auto"/>
              <w:bottom w:val="single" w:sz="8" w:space="0" w:color="auto"/>
              <w:right w:val="single" w:sz="8" w:space="0" w:color="auto"/>
            </w:tcBorders>
            <w:shd w:val="clear" w:color="auto" w:fill="auto"/>
            <w:noWrap/>
            <w:vAlign w:val="center"/>
            <w:hideMark/>
          </w:tcPr>
          <w:p w14:paraId="552BD410"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2.3.2.02.02.009.4502001.2020634700017.91119_151.0</w:t>
            </w:r>
          </w:p>
        </w:tc>
        <w:tc>
          <w:tcPr>
            <w:tcW w:w="2979" w:type="dxa"/>
            <w:tcBorders>
              <w:top w:val="nil"/>
              <w:left w:val="nil"/>
              <w:bottom w:val="single" w:sz="8" w:space="0" w:color="auto"/>
              <w:right w:val="single" w:sz="8" w:space="0" w:color="auto"/>
            </w:tcBorders>
            <w:shd w:val="clear" w:color="auto" w:fill="auto"/>
            <w:vAlign w:val="center"/>
            <w:hideMark/>
          </w:tcPr>
          <w:p w14:paraId="0D735E1B"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 xml:space="preserve">Otros servicios de la administración pública </w:t>
            </w:r>
            <w:proofErr w:type="spellStart"/>
            <w:r w:rsidRPr="00B95EF4">
              <w:rPr>
                <w:rFonts w:ascii="Arial Narrow" w:eastAsia="Times New Roman" w:hAnsi="Arial Narrow" w:cs="Calibri"/>
                <w:color w:val="000000"/>
                <w:sz w:val="20"/>
                <w:szCs w:val="20"/>
                <w:lang w:eastAsia="es-CO"/>
              </w:rPr>
              <w:t>n.c.p</w:t>
            </w:r>
            <w:proofErr w:type="spellEnd"/>
            <w:r w:rsidRPr="00B95EF4">
              <w:rPr>
                <w:rFonts w:ascii="Arial Narrow" w:eastAsia="Times New Roman" w:hAnsi="Arial Narrow" w:cs="Calibri"/>
                <w:color w:val="000000"/>
                <w:sz w:val="20"/>
                <w:szCs w:val="20"/>
                <w:lang w:eastAsia="es-CO"/>
              </w:rPr>
              <w:t xml:space="preserve">. - Servicio de promoción a la participación ciudadana - Implementación del programa "Participación ciudadana y política y respeto por los derechos humanos y diversidad de creencias" en el municipio de </w:t>
            </w:r>
            <w:proofErr w:type="spellStart"/>
            <w:r w:rsidRPr="00B95EF4">
              <w:rPr>
                <w:rFonts w:ascii="Arial Narrow" w:eastAsia="Times New Roman" w:hAnsi="Arial Narrow" w:cs="Calibri"/>
                <w:color w:val="000000"/>
                <w:sz w:val="20"/>
                <w:szCs w:val="20"/>
                <w:lang w:eastAsia="es-CO"/>
              </w:rPr>
              <w:t>Mon</w:t>
            </w:r>
            <w:proofErr w:type="spellEnd"/>
          </w:p>
        </w:tc>
        <w:tc>
          <w:tcPr>
            <w:tcW w:w="1985" w:type="dxa"/>
            <w:tcBorders>
              <w:top w:val="nil"/>
              <w:left w:val="nil"/>
              <w:bottom w:val="single" w:sz="8" w:space="0" w:color="auto"/>
              <w:right w:val="single" w:sz="8" w:space="0" w:color="auto"/>
            </w:tcBorders>
            <w:shd w:val="clear" w:color="auto" w:fill="auto"/>
            <w:noWrap/>
            <w:vAlign w:val="center"/>
            <w:hideMark/>
          </w:tcPr>
          <w:p w14:paraId="1DEDE1B1" w14:textId="77777777" w:rsidR="00B95EF4" w:rsidRPr="00B95EF4" w:rsidRDefault="00B95EF4" w:rsidP="00B95EF4">
            <w:pPr>
              <w:spacing w:after="0" w:line="240" w:lineRule="auto"/>
              <w:jc w:val="right"/>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20.000.000,00</w:t>
            </w:r>
          </w:p>
        </w:tc>
      </w:tr>
      <w:tr w:rsidR="00B95EF4" w:rsidRPr="00B95EF4" w14:paraId="146C4A15" w14:textId="77777777" w:rsidTr="00B13B43">
        <w:trPr>
          <w:trHeight w:val="2310"/>
        </w:trPr>
        <w:tc>
          <w:tcPr>
            <w:tcW w:w="4382" w:type="dxa"/>
            <w:tcBorders>
              <w:top w:val="nil"/>
              <w:left w:val="single" w:sz="8" w:space="0" w:color="auto"/>
              <w:bottom w:val="single" w:sz="8" w:space="0" w:color="auto"/>
              <w:right w:val="single" w:sz="8" w:space="0" w:color="auto"/>
            </w:tcBorders>
            <w:shd w:val="clear" w:color="auto" w:fill="auto"/>
            <w:noWrap/>
            <w:vAlign w:val="center"/>
            <w:hideMark/>
          </w:tcPr>
          <w:p w14:paraId="49279D70"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2.3.2.02.02.009.4502001.2020634700017.91119_98.0</w:t>
            </w:r>
          </w:p>
        </w:tc>
        <w:tc>
          <w:tcPr>
            <w:tcW w:w="2979" w:type="dxa"/>
            <w:tcBorders>
              <w:top w:val="nil"/>
              <w:left w:val="nil"/>
              <w:bottom w:val="single" w:sz="8" w:space="0" w:color="auto"/>
              <w:right w:val="single" w:sz="8" w:space="0" w:color="auto"/>
            </w:tcBorders>
            <w:shd w:val="clear" w:color="auto" w:fill="auto"/>
            <w:vAlign w:val="center"/>
            <w:hideMark/>
          </w:tcPr>
          <w:p w14:paraId="0FCFB44C"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 xml:space="preserve">Otros servicios de la administración pública </w:t>
            </w:r>
            <w:proofErr w:type="spellStart"/>
            <w:r w:rsidRPr="00B95EF4">
              <w:rPr>
                <w:rFonts w:ascii="Arial Narrow" w:eastAsia="Times New Roman" w:hAnsi="Arial Narrow" w:cs="Calibri"/>
                <w:color w:val="000000"/>
                <w:sz w:val="20"/>
                <w:szCs w:val="20"/>
                <w:lang w:eastAsia="es-CO"/>
              </w:rPr>
              <w:t>n.c.p</w:t>
            </w:r>
            <w:proofErr w:type="spellEnd"/>
            <w:r w:rsidRPr="00B95EF4">
              <w:rPr>
                <w:rFonts w:ascii="Arial Narrow" w:eastAsia="Times New Roman" w:hAnsi="Arial Narrow" w:cs="Calibri"/>
                <w:color w:val="000000"/>
                <w:sz w:val="20"/>
                <w:szCs w:val="20"/>
                <w:lang w:eastAsia="es-CO"/>
              </w:rPr>
              <w:t xml:space="preserve">. - Servicio de promoción a la participación ciudadana - Implementación del programa "Participación ciudadana y política y respeto por los derechos humanos y diversidad de creencias" en el municipio de </w:t>
            </w:r>
            <w:proofErr w:type="spellStart"/>
            <w:r w:rsidRPr="00B95EF4">
              <w:rPr>
                <w:rFonts w:ascii="Arial Narrow" w:eastAsia="Times New Roman" w:hAnsi="Arial Narrow" w:cs="Calibri"/>
                <w:color w:val="000000"/>
                <w:sz w:val="20"/>
                <w:szCs w:val="20"/>
                <w:lang w:eastAsia="es-CO"/>
              </w:rPr>
              <w:t>Mon</w:t>
            </w:r>
            <w:proofErr w:type="spellEnd"/>
          </w:p>
        </w:tc>
        <w:tc>
          <w:tcPr>
            <w:tcW w:w="1985" w:type="dxa"/>
            <w:tcBorders>
              <w:top w:val="nil"/>
              <w:left w:val="nil"/>
              <w:bottom w:val="single" w:sz="8" w:space="0" w:color="auto"/>
              <w:right w:val="single" w:sz="8" w:space="0" w:color="auto"/>
            </w:tcBorders>
            <w:shd w:val="clear" w:color="auto" w:fill="auto"/>
            <w:noWrap/>
            <w:vAlign w:val="center"/>
            <w:hideMark/>
          </w:tcPr>
          <w:p w14:paraId="2E447C96" w14:textId="77777777" w:rsidR="00B95EF4" w:rsidRPr="00B95EF4" w:rsidRDefault="00B95EF4" w:rsidP="00B95EF4">
            <w:pPr>
              <w:spacing w:after="0" w:line="240" w:lineRule="auto"/>
              <w:jc w:val="right"/>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10.000.000,00</w:t>
            </w:r>
          </w:p>
        </w:tc>
      </w:tr>
      <w:tr w:rsidR="00B95EF4" w:rsidRPr="00B95EF4" w14:paraId="64174A93" w14:textId="77777777" w:rsidTr="00B13B43">
        <w:trPr>
          <w:trHeight w:val="2310"/>
        </w:trPr>
        <w:tc>
          <w:tcPr>
            <w:tcW w:w="4382" w:type="dxa"/>
            <w:tcBorders>
              <w:top w:val="nil"/>
              <w:left w:val="single" w:sz="8" w:space="0" w:color="auto"/>
              <w:bottom w:val="single" w:sz="8" w:space="0" w:color="auto"/>
              <w:right w:val="single" w:sz="8" w:space="0" w:color="auto"/>
            </w:tcBorders>
            <w:shd w:val="clear" w:color="auto" w:fill="auto"/>
            <w:noWrap/>
            <w:vAlign w:val="center"/>
            <w:hideMark/>
          </w:tcPr>
          <w:p w14:paraId="1962B4F7"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2.3.2.02.02.009.4502001.2020634700017.91119_98.0</w:t>
            </w:r>
          </w:p>
        </w:tc>
        <w:tc>
          <w:tcPr>
            <w:tcW w:w="2979" w:type="dxa"/>
            <w:tcBorders>
              <w:top w:val="nil"/>
              <w:left w:val="nil"/>
              <w:bottom w:val="single" w:sz="8" w:space="0" w:color="auto"/>
              <w:right w:val="single" w:sz="8" w:space="0" w:color="auto"/>
            </w:tcBorders>
            <w:shd w:val="clear" w:color="auto" w:fill="auto"/>
            <w:vAlign w:val="center"/>
            <w:hideMark/>
          </w:tcPr>
          <w:p w14:paraId="7AC51715"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 xml:space="preserve">Otros servicios de la administración pública </w:t>
            </w:r>
            <w:proofErr w:type="spellStart"/>
            <w:r w:rsidRPr="00B95EF4">
              <w:rPr>
                <w:rFonts w:ascii="Arial Narrow" w:eastAsia="Times New Roman" w:hAnsi="Arial Narrow" w:cs="Calibri"/>
                <w:color w:val="000000"/>
                <w:sz w:val="20"/>
                <w:szCs w:val="20"/>
                <w:lang w:eastAsia="es-CO"/>
              </w:rPr>
              <w:t>n.c.p</w:t>
            </w:r>
            <w:proofErr w:type="spellEnd"/>
            <w:r w:rsidRPr="00B95EF4">
              <w:rPr>
                <w:rFonts w:ascii="Arial Narrow" w:eastAsia="Times New Roman" w:hAnsi="Arial Narrow" w:cs="Calibri"/>
                <w:color w:val="000000"/>
                <w:sz w:val="20"/>
                <w:szCs w:val="20"/>
                <w:lang w:eastAsia="es-CO"/>
              </w:rPr>
              <w:t xml:space="preserve">. - Servicio de promoción a la participación ciudadana - Implementación del programa "Participación ciudadana y política y respeto por los derechos humanos y diversidad de creencias" en el municipio de </w:t>
            </w:r>
            <w:proofErr w:type="spellStart"/>
            <w:r w:rsidRPr="00B95EF4">
              <w:rPr>
                <w:rFonts w:ascii="Arial Narrow" w:eastAsia="Times New Roman" w:hAnsi="Arial Narrow" w:cs="Calibri"/>
                <w:color w:val="000000"/>
                <w:sz w:val="20"/>
                <w:szCs w:val="20"/>
                <w:lang w:eastAsia="es-CO"/>
              </w:rPr>
              <w:t>Mon</w:t>
            </w:r>
            <w:proofErr w:type="spellEnd"/>
          </w:p>
        </w:tc>
        <w:tc>
          <w:tcPr>
            <w:tcW w:w="1985" w:type="dxa"/>
            <w:tcBorders>
              <w:top w:val="nil"/>
              <w:left w:val="nil"/>
              <w:bottom w:val="single" w:sz="8" w:space="0" w:color="auto"/>
              <w:right w:val="single" w:sz="8" w:space="0" w:color="auto"/>
            </w:tcBorders>
            <w:shd w:val="clear" w:color="auto" w:fill="auto"/>
            <w:noWrap/>
            <w:vAlign w:val="center"/>
            <w:hideMark/>
          </w:tcPr>
          <w:p w14:paraId="76137909" w14:textId="77777777" w:rsidR="00B95EF4" w:rsidRPr="00B95EF4" w:rsidRDefault="00B95EF4" w:rsidP="00B95EF4">
            <w:pPr>
              <w:spacing w:after="0" w:line="240" w:lineRule="auto"/>
              <w:jc w:val="right"/>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20.000.000,00</w:t>
            </w:r>
          </w:p>
        </w:tc>
      </w:tr>
      <w:tr w:rsidR="00B95EF4" w:rsidRPr="00B95EF4" w14:paraId="46345F3D" w14:textId="77777777" w:rsidTr="00B13B43">
        <w:trPr>
          <w:trHeight w:val="2310"/>
        </w:trPr>
        <w:tc>
          <w:tcPr>
            <w:tcW w:w="4382" w:type="dxa"/>
            <w:tcBorders>
              <w:top w:val="nil"/>
              <w:left w:val="single" w:sz="8" w:space="0" w:color="auto"/>
              <w:bottom w:val="single" w:sz="8" w:space="0" w:color="auto"/>
              <w:right w:val="single" w:sz="8" w:space="0" w:color="auto"/>
            </w:tcBorders>
            <w:shd w:val="clear" w:color="auto" w:fill="auto"/>
            <w:noWrap/>
            <w:vAlign w:val="center"/>
            <w:hideMark/>
          </w:tcPr>
          <w:p w14:paraId="6C94D06D"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lastRenderedPageBreak/>
              <w:t>2.3.2.02.02.009.4503028.2020634700024.91119_99.2</w:t>
            </w:r>
          </w:p>
        </w:tc>
        <w:tc>
          <w:tcPr>
            <w:tcW w:w="2979" w:type="dxa"/>
            <w:tcBorders>
              <w:top w:val="nil"/>
              <w:left w:val="nil"/>
              <w:bottom w:val="single" w:sz="8" w:space="0" w:color="auto"/>
              <w:right w:val="single" w:sz="8" w:space="0" w:color="auto"/>
            </w:tcBorders>
            <w:shd w:val="clear" w:color="auto" w:fill="auto"/>
            <w:vAlign w:val="center"/>
            <w:hideMark/>
          </w:tcPr>
          <w:p w14:paraId="240CDC70"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 xml:space="preserve">Otros servicios de la administración pública </w:t>
            </w:r>
            <w:proofErr w:type="spellStart"/>
            <w:r w:rsidRPr="00B95EF4">
              <w:rPr>
                <w:rFonts w:ascii="Arial Narrow" w:eastAsia="Times New Roman" w:hAnsi="Arial Narrow" w:cs="Calibri"/>
                <w:color w:val="000000"/>
                <w:sz w:val="20"/>
                <w:szCs w:val="20"/>
                <w:lang w:eastAsia="es-CO"/>
              </w:rPr>
              <w:t>n.c.p</w:t>
            </w:r>
            <w:proofErr w:type="spellEnd"/>
            <w:r w:rsidRPr="00B95EF4">
              <w:rPr>
                <w:rFonts w:ascii="Arial Narrow" w:eastAsia="Times New Roman" w:hAnsi="Arial Narrow" w:cs="Calibri"/>
                <w:color w:val="000000"/>
                <w:sz w:val="20"/>
                <w:szCs w:val="20"/>
                <w:lang w:eastAsia="es-CO"/>
              </w:rPr>
              <w:t xml:space="preserve">. - Servicios de apoyo para atención </w:t>
            </w:r>
            <w:proofErr w:type="gramStart"/>
            <w:r w:rsidRPr="00B95EF4">
              <w:rPr>
                <w:rFonts w:ascii="Arial Narrow" w:eastAsia="Times New Roman" w:hAnsi="Arial Narrow" w:cs="Calibri"/>
                <w:color w:val="000000"/>
                <w:sz w:val="20"/>
                <w:szCs w:val="20"/>
                <w:lang w:eastAsia="es-CO"/>
              </w:rPr>
              <w:t>de  población</w:t>
            </w:r>
            <w:proofErr w:type="gramEnd"/>
            <w:r w:rsidRPr="00B95EF4">
              <w:rPr>
                <w:rFonts w:ascii="Arial Narrow" w:eastAsia="Times New Roman" w:hAnsi="Arial Narrow" w:cs="Calibri"/>
                <w:color w:val="000000"/>
                <w:sz w:val="20"/>
                <w:szCs w:val="20"/>
                <w:lang w:eastAsia="es-CO"/>
              </w:rPr>
              <w:t xml:space="preserve"> afectada por situaciones de emergencia, desastre o declaratorias de calamidad pública - Implementación del programa "Prevención y atención de desastres y </w:t>
            </w:r>
          </w:p>
        </w:tc>
        <w:tc>
          <w:tcPr>
            <w:tcW w:w="1985" w:type="dxa"/>
            <w:tcBorders>
              <w:top w:val="nil"/>
              <w:left w:val="nil"/>
              <w:bottom w:val="single" w:sz="8" w:space="0" w:color="auto"/>
              <w:right w:val="single" w:sz="8" w:space="0" w:color="auto"/>
            </w:tcBorders>
            <w:shd w:val="clear" w:color="auto" w:fill="auto"/>
            <w:noWrap/>
            <w:vAlign w:val="center"/>
            <w:hideMark/>
          </w:tcPr>
          <w:p w14:paraId="1C716B76" w14:textId="77777777" w:rsidR="00B95EF4" w:rsidRPr="00B95EF4" w:rsidRDefault="00B95EF4" w:rsidP="00B95EF4">
            <w:pPr>
              <w:spacing w:after="0" w:line="240" w:lineRule="auto"/>
              <w:jc w:val="right"/>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75.291.731,25</w:t>
            </w:r>
          </w:p>
        </w:tc>
      </w:tr>
      <w:tr w:rsidR="00B95EF4" w:rsidRPr="00B95EF4" w14:paraId="62F7BBC5" w14:textId="77777777" w:rsidTr="00B13B43">
        <w:trPr>
          <w:trHeight w:val="2055"/>
        </w:trPr>
        <w:tc>
          <w:tcPr>
            <w:tcW w:w="4382" w:type="dxa"/>
            <w:tcBorders>
              <w:top w:val="nil"/>
              <w:left w:val="single" w:sz="8" w:space="0" w:color="auto"/>
              <w:bottom w:val="single" w:sz="8" w:space="0" w:color="auto"/>
              <w:right w:val="single" w:sz="8" w:space="0" w:color="auto"/>
            </w:tcBorders>
            <w:shd w:val="clear" w:color="auto" w:fill="auto"/>
            <w:noWrap/>
            <w:vAlign w:val="center"/>
            <w:hideMark/>
          </w:tcPr>
          <w:p w14:paraId="62368B0A"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2.3.2.02.02.009.4599023.2020634700043.91113_98.0</w:t>
            </w:r>
          </w:p>
        </w:tc>
        <w:tc>
          <w:tcPr>
            <w:tcW w:w="2979" w:type="dxa"/>
            <w:tcBorders>
              <w:top w:val="nil"/>
              <w:left w:val="nil"/>
              <w:bottom w:val="single" w:sz="8" w:space="0" w:color="auto"/>
              <w:right w:val="single" w:sz="8" w:space="0" w:color="auto"/>
            </w:tcBorders>
            <w:shd w:val="clear" w:color="auto" w:fill="auto"/>
            <w:vAlign w:val="center"/>
            <w:hideMark/>
          </w:tcPr>
          <w:p w14:paraId="6180DD57"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 xml:space="preserve">Servicios financieros y fiscales de la administración pública - Servicio de Implementación Sistemas de Gestión - Implementación del programa "Fortalecimiento a la gestión y dirección de la administración pública territorial" en el municipio de Montenegro </w:t>
            </w:r>
          </w:p>
        </w:tc>
        <w:tc>
          <w:tcPr>
            <w:tcW w:w="1985" w:type="dxa"/>
            <w:tcBorders>
              <w:top w:val="nil"/>
              <w:left w:val="nil"/>
              <w:bottom w:val="single" w:sz="8" w:space="0" w:color="auto"/>
              <w:right w:val="single" w:sz="8" w:space="0" w:color="auto"/>
            </w:tcBorders>
            <w:shd w:val="clear" w:color="auto" w:fill="auto"/>
            <w:noWrap/>
            <w:vAlign w:val="center"/>
            <w:hideMark/>
          </w:tcPr>
          <w:p w14:paraId="27B84339" w14:textId="77777777" w:rsidR="00B95EF4" w:rsidRPr="00B95EF4" w:rsidRDefault="00B95EF4" w:rsidP="00B95EF4">
            <w:pPr>
              <w:spacing w:after="0" w:line="240" w:lineRule="auto"/>
              <w:jc w:val="right"/>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45.000.000,00</w:t>
            </w:r>
          </w:p>
        </w:tc>
      </w:tr>
      <w:tr w:rsidR="00B95EF4" w:rsidRPr="00B95EF4" w14:paraId="046C461B" w14:textId="77777777" w:rsidTr="00B13B43">
        <w:trPr>
          <w:trHeight w:val="2310"/>
        </w:trPr>
        <w:tc>
          <w:tcPr>
            <w:tcW w:w="4382" w:type="dxa"/>
            <w:tcBorders>
              <w:top w:val="nil"/>
              <w:left w:val="single" w:sz="8" w:space="0" w:color="auto"/>
              <w:bottom w:val="single" w:sz="8" w:space="0" w:color="auto"/>
              <w:right w:val="single" w:sz="8" w:space="0" w:color="auto"/>
            </w:tcBorders>
            <w:shd w:val="clear" w:color="auto" w:fill="auto"/>
            <w:noWrap/>
            <w:vAlign w:val="center"/>
            <w:hideMark/>
          </w:tcPr>
          <w:p w14:paraId="54EB5B24"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2.3.2.02.02.009.4599023.2020634700043.91114_98.0</w:t>
            </w:r>
          </w:p>
        </w:tc>
        <w:tc>
          <w:tcPr>
            <w:tcW w:w="2979" w:type="dxa"/>
            <w:tcBorders>
              <w:top w:val="nil"/>
              <w:left w:val="nil"/>
              <w:bottom w:val="single" w:sz="8" w:space="0" w:color="auto"/>
              <w:right w:val="single" w:sz="8" w:space="0" w:color="auto"/>
            </w:tcBorders>
            <w:shd w:val="clear" w:color="auto" w:fill="auto"/>
            <w:vAlign w:val="center"/>
            <w:hideMark/>
          </w:tcPr>
          <w:p w14:paraId="64146777"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 xml:space="preserve">Servicios de planificación económica, social y estadística de la administración </w:t>
            </w:r>
            <w:proofErr w:type="spellStart"/>
            <w:r w:rsidRPr="00B95EF4">
              <w:rPr>
                <w:rFonts w:ascii="Arial Narrow" w:eastAsia="Times New Roman" w:hAnsi="Arial Narrow" w:cs="Calibri"/>
                <w:color w:val="000000"/>
                <w:sz w:val="20"/>
                <w:szCs w:val="20"/>
                <w:lang w:eastAsia="es-CO"/>
              </w:rPr>
              <w:t>publica</w:t>
            </w:r>
            <w:proofErr w:type="spellEnd"/>
            <w:r w:rsidRPr="00B95EF4">
              <w:rPr>
                <w:rFonts w:ascii="Arial Narrow" w:eastAsia="Times New Roman" w:hAnsi="Arial Narrow" w:cs="Calibri"/>
                <w:color w:val="000000"/>
                <w:sz w:val="20"/>
                <w:szCs w:val="20"/>
                <w:lang w:eastAsia="es-CO"/>
              </w:rPr>
              <w:t xml:space="preserve"> - Servicio de Implementación Sistemas de Gestión - Implementación del programa "Fortalecimiento a la gestión y dirección de la administración pública territorial" en e</w:t>
            </w:r>
          </w:p>
        </w:tc>
        <w:tc>
          <w:tcPr>
            <w:tcW w:w="1985" w:type="dxa"/>
            <w:tcBorders>
              <w:top w:val="nil"/>
              <w:left w:val="nil"/>
              <w:bottom w:val="single" w:sz="8" w:space="0" w:color="auto"/>
              <w:right w:val="single" w:sz="8" w:space="0" w:color="auto"/>
            </w:tcBorders>
            <w:shd w:val="clear" w:color="auto" w:fill="auto"/>
            <w:noWrap/>
            <w:vAlign w:val="center"/>
            <w:hideMark/>
          </w:tcPr>
          <w:p w14:paraId="7DD235F0" w14:textId="77777777" w:rsidR="00B95EF4" w:rsidRPr="00B95EF4" w:rsidRDefault="00B95EF4" w:rsidP="00B95EF4">
            <w:pPr>
              <w:spacing w:after="0" w:line="240" w:lineRule="auto"/>
              <w:jc w:val="right"/>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87.505.424,40</w:t>
            </w:r>
          </w:p>
        </w:tc>
      </w:tr>
      <w:tr w:rsidR="00B95EF4" w:rsidRPr="00B95EF4" w14:paraId="29712946" w14:textId="77777777" w:rsidTr="00B13B43">
        <w:trPr>
          <w:trHeight w:val="2310"/>
        </w:trPr>
        <w:tc>
          <w:tcPr>
            <w:tcW w:w="4382" w:type="dxa"/>
            <w:tcBorders>
              <w:top w:val="nil"/>
              <w:left w:val="single" w:sz="8" w:space="0" w:color="auto"/>
              <w:bottom w:val="single" w:sz="8" w:space="0" w:color="auto"/>
              <w:right w:val="single" w:sz="8" w:space="0" w:color="auto"/>
            </w:tcBorders>
            <w:shd w:val="clear" w:color="auto" w:fill="auto"/>
            <w:noWrap/>
            <w:vAlign w:val="center"/>
            <w:hideMark/>
          </w:tcPr>
          <w:p w14:paraId="48CA2E7C"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2.3.2.02.02.009.4599023.2020634700043.91119_98.0</w:t>
            </w:r>
          </w:p>
        </w:tc>
        <w:tc>
          <w:tcPr>
            <w:tcW w:w="2979" w:type="dxa"/>
            <w:tcBorders>
              <w:top w:val="nil"/>
              <w:left w:val="nil"/>
              <w:bottom w:val="single" w:sz="8" w:space="0" w:color="auto"/>
              <w:right w:val="single" w:sz="8" w:space="0" w:color="auto"/>
            </w:tcBorders>
            <w:shd w:val="clear" w:color="auto" w:fill="auto"/>
            <w:vAlign w:val="center"/>
            <w:hideMark/>
          </w:tcPr>
          <w:p w14:paraId="0F661920" w14:textId="77777777" w:rsidR="00B95EF4" w:rsidRPr="00B95EF4" w:rsidRDefault="00B95EF4" w:rsidP="00B95EF4">
            <w:pPr>
              <w:spacing w:after="0" w:line="240" w:lineRule="auto"/>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 xml:space="preserve">Otros servicios de la administración pública </w:t>
            </w:r>
            <w:proofErr w:type="spellStart"/>
            <w:r w:rsidRPr="00B95EF4">
              <w:rPr>
                <w:rFonts w:ascii="Arial Narrow" w:eastAsia="Times New Roman" w:hAnsi="Arial Narrow" w:cs="Calibri"/>
                <w:color w:val="000000"/>
                <w:sz w:val="20"/>
                <w:szCs w:val="20"/>
                <w:lang w:eastAsia="es-CO"/>
              </w:rPr>
              <w:t>n.c.p</w:t>
            </w:r>
            <w:proofErr w:type="spellEnd"/>
            <w:r w:rsidRPr="00B95EF4">
              <w:rPr>
                <w:rFonts w:ascii="Arial Narrow" w:eastAsia="Times New Roman" w:hAnsi="Arial Narrow" w:cs="Calibri"/>
                <w:color w:val="000000"/>
                <w:sz w:val="20"/>
                <w:szCs w:val="20"/>
                <w:lang w:eastAsia="es-CO"/>
              </w:rPr>
              <w:t>. - Servicio de Implementación Sistemas de Gestión - Implementación del programa "Fortalecimiento a la gestión y dirección de la administración pública territorial" en el municipio de Montenegro - Servicio</w:t>
            </w:r>
          </w:p>
        </w:tc>
        <w:tc>
          <w:tcPr>
            <w:tcW w:w="1985" w:type="dxa"/>
            <w:tcBorders>
              <w:top w:val="nil"/>
              <w:left w:val="nil"/>
              <w:bottom w:val="single" w:sz="8" w:space="0" w:color="auto"/>
              <w:right w:val="single" w:sz="8" w:space="0" w:color="auto"/>
            </w:tcBorders>
            <w:shd w:val="clear" w:color="auto" w:fill="auto"/>
            <w:noWrap/>
            <w:vAlign w:val="center"/>
            <w:hideMark/>
          </w:tcPr>
          <w:p w14:paraId="5ADE9E71" w14:textId="77777777" w:rsidR="00B95EF4" w:rsidRPr="00B95EF4" w:rsidRDefault="00B95EF4" w:rsidP="00B95EF4">
            <w:pPr>
              <w:spacing w:after="0" w:line="240" w:lineRule="auto"/>
              <w:jc w:val="right"/>
              <w:rPr>
                <w:rFonts w:ascii="Arial Narrow" w:eastAsia="Times New Roman" w:hAnsi="Arial Narrow" w:cs="Calibri"/>
                <w:color w:val="000000"/>
                <w:sz w:val="20"/>
                <w:szCs w:val="20"/>
                <w:lang w:eastAsia="es-CO"/>
              </w:rPr>
            </w:pPr>
            <w:r w:rsidRPr="00B95EF4">
              <w:rPr>
                <w:rFonts w:ascii="Arial Narrow" w:eastAsia="Times New Roman" w:hAnsi="Arial Narrow" w:cs="Calibri"/>
                <w:color w:val="000000"/>
                <w:sz w:val="20"/>
                <w:szCs w:val="20"/>
                <w:lang w:eastAsia="es-CO"/>
              </w:rPr>
              <w:t>74.400.000,00</w:t>
            </w:r>
          </w:p>
        </w:tc>
      </w:tr>
    </w:tbl>
    <w:p w14:paraId="17CF5CD9" w14:textId="77777777" w:rsidR="0017522B" w:rsidRPr="004A1A2E" w:rsidRDefault="0017522B" w:rsidP="00B95EF4">
      <w:pPr>
        <w:spacing w:line="240" w:lineRule="auto"/>
        <w:ind w:right="-518"/>
        <w:jc w:val="center"/>
        <w:rPr>
          <w:rFonts w:ascii="Arial" w:hAnsi="Arial" w:cs="Arial"/>
          <w:b/>
          <w:color w:val="000000" w:themeColor="text1"/>
        </w:rPr>
      </w:pPr>
    </w:p>
    <w:p w14:paraId="7BC87228" w14:textId="483C6B7B" w:rsidR="0062657E" w:rsidRPr="004A1A2E" w:rsidRDefault="0062657E" w:rsidP="0062657E">
      <w:pPr>
        <w:spacing w:line="240" w:lineRule="auto"/>
        <w:jc w:val="both"/>
        <w:rPr>
          <w:rFonts w:ascii="Arial" w:hAnsi="Arial" w:cs="Arial"/>
        </w:rPr>
      </w:pPr>
      <w:r w:rsidRPr="004A1A2E">
        <w:rPr>
          <w:rFonts w:ascii="Arial" w:hAnsi="Arial" w:cs="Arial"/>
          <w:b/>
        </w:rPr>
        <w:t xml:space="preserve">ARTÍCULO </w:t>
      </w:r>
      <w:r w:rsidR="00C3190D" w:rsidRPr="004A1A2E">
        <w:rPr>
          <w:rFonts w:ascii="Arial" w:hAnsi="Arial" w:cs="Arial"/>
          <w:b/>
        </w:rPr>
        <w:t>TERCERO</w:t>
      </w:r>
      <w:r w:rsidRPr="004A1A2E">
        <w:rPr>
          <w:rFonts w:ascii="Arial" w:hAnsi="Arial" w:cs="Arial"/>
          <w:b/>
        </w:rPr>
        <w:t>.</w:t>
      </w:r>
      <w:r w:rsidRPr="004A1A2E">
        <w:rPr>
          <w:rFonts w:ascii="Arial" w:hAnsi="Arial" w:cs="Arial"/>
        </w:rPr>
        <w:t xml:space="preserve"> El presente </w:t>
      </w:r>
      <w:r w:rsidR="00741865" w:rsidRPr="004A1A2E">
        <w:rPr>
          <w:rFonts w:ascii="Arial" w:hAnsi="Arial" w:cs="Arial"/>
        </w:rPr>
        <w:t>Decreto</w:t>
      </w:r>
      <w:r w:rsidRPr="004A1A2E">
        <w:rPr>
          <w:rFonts w:ascii="Arial" w:hAnsi="Arial" w:cs="Arial"/>
        </w:rPr>
        <w:t xml:space="preserve"> rige a partir de la fecha de su </w:t>
      </w:r>
      <w:r w:rsidR="00C3190D" w:rsidRPr="004A1A2E">
        <w:rPr>
          <w:rFonts w:ascii="Arial" w:hAnsi="Arial" w:cs="Arial"/>
        </w:rPr>
        <w:t>expedición.</w:t>
      </w:r>
    </w:p>
    <w:p w14:paraId="53D072C6" w14:textId="77777777" w:rsidR="0062657E" w:rsidRPr="004A1A2E" w:rsidRDefault="0062657E" w:rsidP="0062657E">
      <w:pPr>
        <w:spacing w:line="240" w:lineRule="auto"/>
        <w:jc w:val="both"/>
        <w:rPr>
          <w:rFonts w:ascii="Arial" w:eastAsia="Times New Roman" w:hAnsi="Arial" w:cs="Arial"/>
          <w:b/>
          <w:color w:val="000000"/>
          <w:lang w:eastAsia="zh-CN"/>
        </w:rPr>
      </w:pPr>
      <w:r w:rsidRPr="004A1A2E">
        <w:rPr>
          <w:rFonts w:ascii="Arial" w:hAnsi="Arial" w:cs="Arial"/>
        </w:rPr>
        <w:t>  </w:t>
      </w:r>
    </w:p>
    <w:p w14:paraId="7ECFF4B6" w14:textId="16F98B52" w:rsidR="0062657E" w:rsidRPr="004A1A2E" w:rsidRDefault="0062657E" w:rsidP="0062657E">
      <w:pPr>
        <w:suppressAutoHyphens/>
        <w:spacing w:after="0" w:line="240" w:lineRule="auto"/>
        <w:jc w:val="center"/>
        <w:rPr>
          <w:rFonts w:ascii="Arial" w:eastAsia="Times New Roman" w:hAnsi="Arial" w:cs="Arial"/>
          <w:b/>
          <w:color w:val="000000"/>
          <w:lang w:eastAsia="zh-CN"/>
        </w:rPr>
      </w:pPr>
      <w:r w:rsidRPr="004A1A2E">
        <w:rPr>
          <w:rFonts w:ascii="Arial" w:eastAsia="Times New Roman" w:hAnsi="Arial" w:cs="Arial"/>
          <w:b/>
          <w:color w:val="000000"/>
          <w:lang w:eastAsia="zh-CN"/>
        </w:rPr>
        <w:t>COMUNÍQUESE Y CÚMPLASE</w:t>
      </w:r>
    </w:p>
    <w:p w14:paraId="163E8C56" w14:textId="5AB0F49D" w:rsidR="0062657E" w:rsidRPr="004A1A2E" w:rsidRDefault="0007479C" w:rsidP="0007479C">
      <w:pPr>
        <w:suppressAutoHyphens/>
        <w:spacing w:after="0" w:line="240" w:lineRule="auto"/>
        <w:ind w:right="-376"/>
        <w:jc w:val="both"/>
        <w:rPr>
          <w:rFonts w:ascii="Arial" w:eastAsia="Times New Roman" w:hAnsi="Arial" w:cs="Arial"/>
          <w:lang w:eastAsia="zh-CN"/>
        </w:rPr>
      </w:pPr>
      <w:r w:rsidRPr="004A1A2E">
        <w:rPr>
          <w:rFonts w:ascii="Arial" w:eastAsia="Arial Unicode MS" w:hAnsi="Arial" w:cs="Arial"/>
          <w:lang w:eastAsia="zh-CN"/>
        </w:rPr>
        <w:t xml:space="preserve">        </w:t>
      </w:r>
    </w:p>
    <w:p w14:paraId="3FC3D275" w14:textId="667C0FF3" w:rsidR="00F942A3" w:rsidRPr="004A1A2E" w:rsidRDefault="00741865">
      <w:pPr>
        <w:rPr>
          <w:rFonts w:ascii="Arial" w:eastAsia="Times New Roman" w:hAnsi="Arial" w:cs="Arial"/>
          <w:lang w:eastAsia="zh-CN"/>
        </w:rPr>
      </w:pPr>
      <w:r w:rsidRPr="004A1A2E">
        <w:rPr>
          <w:rFonts w:ascii="Arial" w:eastAsia="Times New Roman" w:hAnsi="Arial" w:cs="Arial"/>
          <w:lang w:eastAsia="zh-CN"/>
        </w:rPr>
        <w:t xml:space="preserve">Dado en Montenegro </w:t>
      </w:r>
      <w:r w:rsidR="008E1690" w:rsidRPr="004A1A2E">
        <w:rPr>
          <w:rFonts w:ascii="Arial" w:eastAsia="Times New Roman" w:hAnsi="Arial" w:cs="Arial"/>
          <w:lang w:eastAsia="zh-CN"/>
        </w:rPr>
        <w:t>Quindío</w:t>
      </w:r>
      <w:r w:rsidR="00905E2D" w:rsidRPr="004A1A2E">
        <w:rPr>
          <w:rFonts w:ascii="Arial" w:eastAsia="Times New Roman" w:hAnsi="Arial" w:cs="Arial"/>
          <w:lang w:eastAsia="zh-CN"/>
        </w:rPr>
        <w:t xml:space="preserve"> a los</w:t>
      </w:r>
      <w:r w:rsidR="00A5439C" w:rsidRPr="004A1A2E">
        <w:rPr>
          <w:rFonts w:ascii="Arial" w:eastAsia="Times New Roman" w:hAnsi="Arial" w:cs="Arial"/>
          <w:lang w:eastAsia="zh-CN"/>
        </w:rPr>
        <w:t xml:space="preserve"> </w:t>
      </w:r>
      <w:r w:rsidR="00CC3628" w:rsidRPr="004A1A2E">
        <w:rPr>
          <w:rFonts w:ascii="Arial" w:eastAsia="Times New Roman" w:hAnsi="Arial" w:cs="Arial"/>
          <w:lang w:eastAsia="zh-CN"/>
        </w:rPr>
        <w:t>Veinti</w:t>
      </w:r>
      <w:r w:rsidR="00CC3628">
        <w:rPr>
          <w:rFonts w:ascii="Arial" w:eastAsia="Times New Roman" w:hAnsi="Arial" w:cs="Arial"/>
          <w:lang w:eastAsia="zh-CN"/>
        </w:rPr>
        <w:t>ocho</w:t>
      </w:r>
      <w:r w:rsidR="00CC3628" w:rsidRPr="004A1A2E">
        <w:rPr>
          <w:rFonts w:ascii="Arial" w:eastAsia="Times New Roman" w:hAnsi="Arial" w:cs="Arial"/>
          <w:lang w:eastAsia="zh-CN"/>
        </w:rPr>
        <w:t xml:space="preserve"> </w:t>
      </w:r>
      <w:r w:rsidR="00A5439C" w:rsidRPr="004A1A2E">
        <w:rPr>
          <w:rFonts w:ascii="Arial" w:eastAsia="Times New Roman" w:hAnsi="Arial" w:cs="Arial"/>
          <w:lang w:eastAsia="zh-CN"/>
        </w:rPr>
        <w:t>(2</w:t>
      </w:r>
      <w:r w:rsidR="00CC3628">
        <w:rPr>
          <w:rFonts w:ascii="Arial" w:eastAsia="Times New Roman" w:hAnsi="Arial" w:cs="Arial"/>
          <w:lang w:eastAsia="zh-CN"/>
        </w:rPr>
        <w:t>8</w:t>
      </w:r>
      <w:r w:rsidR="00A5439C" w:rsidRPr="004A1A2E">
        <w:rPr>
          <w:rFonts w:ascii="Arial" w:eastAsia="Times New Roman" w:hAnsi="Arial" w:cs="Arial"/>
          <w:lang w:eastAsia="zh-CN"/>
        </w:rPr>
        <w:t>)</w:t>
      </w:r>
      <w:r w:rsidR="00905E2D" w:rsidRPr="004A1A2E">
        <w:rPr>
          <w:rFonts w:ascii="Arial" w:eastAsia="Times New Roman" w:hAnsi="Arial" w:cs="Arial"/>
          <w:lang w:eastAsia="zh-CN"/>
        </w:rPr>
        <w:t xml:space="preserve"> días del mes de </w:t>
      </w:r>
      <w:proofErr w:type="gramStart"/>
      <w:r w:rsidR="00CC3628">
        <w:rPr>
          <w:rFonts w:ascii="Arial" w:eastAsia="Times New Roman" w:hAnsi="Arial" w:cs="Arial"/>
          <w:lang w:eastAsia="zh-CN"/>
        </w:rPr>
        <w:t>Abril</w:t>
      </w:r>
      <w:proofErr w:type="gramEnd"/>
      <w:r w:rsidR="00905E2D" w:rsidRPr="004A1A2E">
        <w:rPr>
          <w:rFonts w:ascii="Arial" w:eastAsia="Times New Roman" w:hAnsi="Arial" w:cs="Arial"/>
          <w:lang w:eastAsia="zh-CN"/>
        </w:rPr>
        <w:t xml:space="preserve"> de 202</w:t>
      </w:r>
      <w:r w:rsidR="00CC3628">
        <w:rPr>
          <w:rFonts w:ascii="Arial" w:eastAsia="Times New Roman" w:hAnsi="Arial" w:cs="Arial"/>
          <w:lang w:eastAsia="zh-CN"/>
        </w:rPr>
        <w:t>3</w:t>
      </w:r>
      <w:r w:rsidR="00905E2D" w:rsidRPr="004A1A2E">
        <w:rPr>
          <w:rFonts w:ascii="Arial" w:eastAsia="Times New Roman" w:hAnsi="Arial" w:cs="Arial"/>
          <w:lang w:eastAsia="zh-CN"/>
        </w:rPr>
        <w:t>.</w:t>
      </w:r>
    </w:p>
    <w:p w14:paraId="0CEE8AB8" w14:textId="77777777" w:rsidR="00576B55" w:rsidRPr="004A1A2E" w:rsidRDefault="00576B55">
      <w:pPr>
        <w:rPr>
          <w:rFonts w:ascii="Arial" w:eastAsia="Times New Roman" w:hAnsi="Arial" w:cs="Arial"/>
          <w:lang w:eastAsia="zh-CN"/>
        </w:rPr>
      </w:pPr>
    </w:p>
    <w:p w14:paraId="5231BD0A" w14:textId="77777777" w:rsidR="00A5439C" w:rsidRPr="004A1A2E" w:rsidRDefault="00A5439C">
      <w:pPr>
        <w:rPr>
          <w:rFonts w:ascii="Arial" w:eastAsia="Times New Roman" w:hAnsi="Arial" w:cs="Arial"/>
          <w:lang w:eastAsia="zh-CN"/>
        </w:rPr>
      </w:pPr>
    </w:p>
    <w:p w14:paraId="592E0B63" w14:textId="77777777" w:rsidR="00A5439C" w:rsidRPr="004A1A2E" w:rsidRDefault="00A5439C">
      <w:pPr>
        <w:rPr>
          <w:rFonts w:ascii="Arial" w:eastAsia="Times New Roman" w:hAnsi="Arial" w:cs="Arial"/>
          <w:lang w:eastAsia="zh-CN"/>
        </w:rPr>
      </w:pPr>
    </w:p>
    <w:p w14:paraId="5677BE3D" w14:textId="77777777" w:rsidR="00A5439C" w:rsidRPr="004A1A2E" w:rsidRDefault="00A5439C">
      <w:pPr>
        <w:rPr>
          <w:rFonts w:ascii="Arial" w:eastAsia="Times New Roman" w:hAnsi="Arial" w:cs="Arial"/>
          <w:lang w:eastAsia="zh-CN"/>
        </w:rPr>
      </w:pPr>
    </w:p>
    <w:p w14:paraId="1BCB2440" w14:textId="3EE323C3" w:rsidR="00F77CEE" w:rsidRPr="004A1A2E" w:rsidRDefault="00F77CEE" w:rsidP="00A74574">
      <w:pPr>
        <w:spacing w:after="0"/>
        <w:jc w:val="center"/>
        <w:rPr>
          <w:rFonts w:ascii="Arial" w:eastAsia="Times New Roman" w:hAnsi="Arial" w:cs="Arial"/>
          <w:b/>
          <w:bCs/>
          <w:lang w:eastAsia="zh-CN"/>
        </w:rPr>
      </w:pPr>
      <w:r w:rsidRPr="004A1A2E">
        <w:rPr>
          <w:rFonts w:ascii="Arial" w:eastAsia="Times New Roman" w:hAnsi="Arial" w:cs="Arial"/>
          <w:b/>
          <w:bCs/>
          <w:lang w:eastAsia="zh-CN"/>
        </w:rPr>
        <w:t xml:space="preserve">DANIEL MAURICIO </w:t>
      </w:r>
      <w:r w:rsidR="00CC3628">
        <w:rPr>
          <w:rFonts w:ascii="Arial" w:eastAsia="Times New Roman" w:hAnsi="Arial" w:cs="Arial"/>
          <w:b/>
          <w:bCs/>
          <w:lang w:eastAsia="zh-CN"/>
        </w:rPr>
        <w:t>RESTREPO</w:t>
      </w:r>
      <w:r w:rsidRPr="004A1A2E">
        <w:rPr>
          <w:rFonts w:ascii="Arial" w:eastAsia="Times New Roman" w:hAnsi="Arial" w:cs="Arial"/>
          <w:b/>
          <w:bCs/>
          <w:lang w:eastAsia="zh-CN"/>
        </w:rPr>
        <w:t xml:space="preserve"> IZQUIERDO</w:t>
      </w:r>
    </w:p>
    <w:p w14:paraId="56EBBF4F" w14:textId="3A600886" w:rsidR="00F77CEE" w:rsidRPr="004A1A2E" w:rsidRDefault="00F77CEE" w:rsidP="00A74574">
      <w:pPr>
        <w:spacing w:after="0"/>
        <w:jc w:val="center"/>
        <w:rPr>
          <w:rFonts w:ascii="Arial" w:eastAsia="Times New Roman" w:hAnsi="Arial" w:cs="Arial"/>
          <w:lang w:eastAsia="zh-CN"/>
        </w:rPr>
      </w:pPr>
      <w:r w:rsidRPr="004A1A2E">
        <w:rPr>
          <w:rFonts w:ascii="Arial" w:eastAsia="Times New Roman" w:hAnsi="Arial" w:cs="Arial"/>
          <w:lang w:eastAsia="zh-CN"/>
        </w:rPr>
        <w:t>Alcalde Popular</w:t>
      </w:r>
    </w:p>
    <w:tbl>
      <w:tblPr>
        <w:tblpPr w:leftFromText="141" w:rightFromText="141" w:vertAnchor="text" w:horzAnchor="margin" w:tblpY="125"/>
        <w:tblW w:w="9627" w:type="dxa"/>
        <w:tblCellMar>
          <w:left w:w="0" w:type="dxa"/>
          <w:right w:w="0" w:type="dxa"/>
        </w:tblCellMar>
        <w:tblLook w:val="04A0" w:firstRow="1" w:lastRow="0" w:firstColumn="1" w:lastColumn="0" w:noHBand="0" w:noVBand="1"/>
      </w:tblPr>
      <w:tblGrid>
        <w:gridCol w:w="2153"/>
        <w:gridCol w:w="4959"/>
        <w:gridCol w:w="2515"/>
      </w:tblGrid>
      <w:tr w:rsidR="008A61E1" w:rsidRPr="004A1A2E" w14:paraId="5C913B71" w14:textId="77777777" w:rsidTr="00A74574">
        <w:trPr>
          <w:trHeight w:val="177"/>
        </w:trPr>
        <w:tc>
          <w:tcPr>
            <w:tcW w:w="21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EA25B17" w14:textId="6CDA41AC" w:rsidR="008A61E1" w:rsidRPr="0021136B" w:rsidRDefault="0021136B" w:rsidP="008A61E1">
            <w:pPr>
              <w:rPr>
                <w:rFonts w:ascii="Arial" w:hAnsi="Arial" w:cs="Arial"/>
                <w:sz w:val="16"/>
                <w:szCs w:val="16"/>
              </w:rPr>
            </w:pPr>
            <w:r>
              <w:rPr>
                <w:rFonts w:ascii="Arial" w:hAnsi="Arial" w:cs="Arial"/>
                <w:sz w:val="16"/>
                <w:szCs w:val="16"/>
              </w:rPr>
              <w:t>Proyectó y</w:t>
            </w:r>
            <w:r w:rsidRPr="0021136B">
              <w:rPr>
                <w:rFonts w:ascii="Arial" w:hAnsi="Arial" w:cs="Arial"/>
                <w:sz w:val="16"/>
                <w:szCs w:val="16"/>
              </w:rPr>
              <w:t xml:space="preserve"> Elaboró:</w:t>
            </w:r>
          </w:p>
        </w:tc>
        <w:tc>
          <w:tcPr>
            <w:tcW w:w="49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8D647C" w14:textId="15167DB8" w:rsidR="008A61E1" w:rsidRPr="0021136B" w:rsidRDefault="008A61E1" w:rsidP="008A61E1">
            <w:pPr>
              <w:rPr>
                <w:rFonts w:ascii="Arial" w:hAnsi="Arial" w:cs="Arial"/>
                <w:sz w:val="16"/>
                <w:szCs w:val="16"/>
              </w:rPr>
            </w:pPr>
            <w:r w:rsidRPr="0021136B">
              <w:rPr>
                <w:rFonts w:ascii="Arial" w:hAnsi="Arial" w:cs="Arial"/>
                <w:sz w:val="16"/>
                <w:szCs w:val="16"/>
              </w:rPr>
              <w:t>Esteban Cortes Quiceno – Profesional Financiero Hacienda</w:t>
            </w:r>
          </w:p>
        </w:tc>
        <w:tc>
          <w:tcPr>
            <w:tcW w:w="25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54CEDF" w14:textId="77777777" w:rsidR="008A61E1" w:rsidRPr="0021136B" w:rsidRDefault="008A61E1" w:rsidP="008A61E1">
            <w:pPr>
              <w:rPr>
                <w:rFonts w:ascii="Arial" w:hAnsi="Arial" w:cs="Arial"/>
                <w:sz w:val="16"/>
                <w:szCs w:val="16"/>
              </w:rPr>
            </w:pPr>
            <w:r w:rsidRPr="0021136B">
              <w:rPr>
                <w:rFonts w:ascii="Arial" w:hAnsi="Arial" w:cs="Arial"/>
                <w:sz w:val="16"/>
                <w:szCs w:val="16"/>
              </w:rPr>
              <w:t>Firma</w:t>
            </w:r>
            <w:r w:rsidRPr="0021136B">
              <w:rPr>
                <w:rFonts w:ascii="Arial" w:hAnsi="Arial" w:cs="Arial"/>
                <w:noProof/>
                <w:sz w:val="16"/>
                <w:szCs w:val="16"/>
                <w:lang w:eastAsia="es-CO"/>
              </w:rPr>
              <w:t xml:space="preserve">          </w:t>
            </w:r>
          </w:p>
        </w:tc>
      </w:tr>
      <w:tr w:rsidR="008A61E1" w:rsidRPr="004A1A2E" w14:paraId="4BB86B81" w14:textId="77777777" w:rsidTr="00A74574">
        <w:trPr>
          <w:trHeight w:val="120"/>
        </w:trPr>
        <w:tc>
          <w:tcPr>
            <w:tcW w:w="21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9B47DD" w14:textId="1FDBBDCE" w:rsidR="008A61E1" w:rsidRPr="0021136B" w:rsidRDefault="0021136B" w:rsidP="008A61E1">
            <w:pPr>
              <w:rPr>
                <w:rFonts w:ascii="Arial" w:hAnsi="Arial" w:cs="Arial"/>
                <w:sz w:val="16"/>
                <w:szCs w:val="16"/>
              </w:rPr>
            </w:pPr>
            <w:r w:rsidRPr="0021136B">
              <w:rPr>
                <w:rFonts w:ascii="Arial" w:hAnsi="Arial" w:cs="Arial"/>
                <w:sz w:val="16"/>
                <w:szCs w:val="16"/>
              </w:rPr>
              <w:t>Revisión Jurídica:</w:t>
            </w:r>
          </w:p>
        </w:tc>
        <w:tc>
          <w:tcPr>
            <w:tcW w:w="4959" w:type="dxa"/>
            <w:tcBorders>
              <w:top w:val="nil"/>
              <w:left w:val="nil"/>
              <w:bottom w:val="single" w:sz="8" w:space="0" w:color="auto"/>
              <w:right w:val="single" w:sz="8" w:space="0" w:color="auto"/>
            </w:tcBorders>
            <w:tcMar>
              <w:top w:w="0" w:type="dxa"/>
              <w:left w:w="108" w:type="dxa"/>
              <w:bottom w:w="0" w:type="dxa"/>
              <w:right w:w="108" w:type="dxa"/>
            </w:tcMar>
            <w:hideMark/>
          </w:tcPr>
          <w:p w14:paraId="7C20D088" w14:textId="785FC2A7" w:rsidR="008A61E1" w:rsidRPr="0021136B" w:rsidRDefault="00CC3628" w:rsidP="008A61E1">
            <w:pPr>
              <w:rPr>
                <w:rFonts w:ascii="Arial" w:hAnsi="Arial" w:cs="Arial"/>
                <w:sz w:val="16"/>
                <w:szCs w:val="16"/>
              </w:rPr>
            </w:pPr>
            <w:r>
              <w:rPr>
                <w:rFonts w:ascii="Arial" w:hAnsi="Arial" w:cs="Arial"/>
                <w:sz w:val="16"/>
                <w:szCs w:val="16"/>
              </w:rPr>
              <w:t>Paula Juliana Gallo Villegas</w:t>
            </w:r>
            <w:r w:rsidR="008A61E1" w:rsidRPr="0021136B">
              <w:rPr>
                <w:rFonts w:ascii="Arial" w:hAnsi="Arial" w:cs="Arial"/>
                <w:sz w:val="16"/>
                <w:szCs w:val="16"/>
              </w:rPr>
              <w:t xml:space="preserve"> </w:t>
            </w:r>
            <w:r w:rsidRPr="0021136B">
              <w:rPr>
                <w:rFonts w:ascii="Arial" w:hAnsi="Arial" w:cs="Arial"/>
                <w:sz w:val="16"/>
                <w:szCs w:val="16"/>
              </w:rPr>
              <w:t xml:space="preserve">– </w:t>
            </w:r>
            <w:proofErr w:type="gramStart"/>
            <w:r w:rsidRPr="0021136B">
              <w:rPr>
                <w:rFonts w:ascii="Arial" w:hAnsi="Arial" w:cs="Arial"/>
                <w:sz w:val="16"/>
                <w:szCs w:val="16"/>
              </w:rPr>
              <w:t>Jefe</w:t>
            </w:r>
            <w:proofErr w:type="gramEnd"/>
            <w:r w:rsidR="008A61E1" w:rsidRPr="0021136B">
              <w:rPr>
                <w:rFonts w:ascii="Arial" w:hAnsi="Arial" w:cs="Arial"/>
                <w:sz w:val="16"/>
                <w:szCs w:val="16"/>
              </w:rPr>
              <w:t xml:space="preserve"> Oficina Asesora Jurídica</w:t>
            </w:r>
          </w:p>
        </w:tc>
        <w:tc>
          <w:tcPr>
            <w:tcW w:w="2513" w:type="dxa"/>
            <w:tcBorders>
              <w:top w:val="nil"/>
              <w:left w:val="nil"/>
              <w:bottom w:val="single" w:sz="8" w:space="0" w:color="auto"/>
              <w:right w:val="single" w:sz="8" w:space="0" w:color="auto"/>
            </w:tcBorders>
            <w:tcMar>
              <w:top w:w="0" w:type="dxa"/>
              <w:left w:w="108" w:type="dxa"/>
              <w:bottom w:w="0" w:type="dxa"/>
              <w:right w:w="108" w:type="dxa"/>
            </w:tcMar>
            <w:hideMark/>
          </w:tcPr>
          <w:p w14:paraId="11ECFD27" w14:textId="77777777" w:rsidR="008A61E1" w:rsidRPr="0021136B" w:rsidRDefault="008A61E1" w:rsidP="008A61E1">
            <w:pPr>
              <w:rPr>
                <w:rFonts w:ascii="Arial" w:hAnsi="Arial" w:cs="Arial"/>
                <w:sz w:val="16"/>
                <w:szCs w:val="16"/>
              </w:rPr>
            </w:pPr>
            <w:r w:rsidRPr="0021136B">
              <w:rPr>
                <w:rFonts w:ascii="Arial" w:hAnsi="Arial" w:cs="Arial"/>
                <w:sz w:val="16"/>
                <w:szCs w:val="16"/>
              </w:rPr>
              <w:t xml:space="preserve">Firma  </w:t>
            </w:r>
          </w:p>
        </w:tc>
      </w:tr>
      <w:tr w:rsidR="008A61E1" w:rsidRPr="004A1A2E" w14:paraId="5F562942" w14:textId="77777777" w:rsidTr="00A74574">
        <w:trPr>
          <w:trHeight w:val="120"/>
        </w:trPr>
        <w:tc>
          <w:tcPr>
            <w:tcW w:w="21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00FF63" w14:textId="325BA13A" w:rsidR="008A61E1" w:rsidRPr="0021136B" w:rsidRDefault="0021136B" w:rsidP="008A61E1">
            <w:pPr>
              <w:rPr>
                <w:rFonts w:ascii="Arial" w:hAnsi="Arial" w:cs="Arial"/>
                <w:sz w:val="16"/>
                <w:szCs w:val="16"/>
              </w:rPr>
            </w:pPr>
            <w:r w:rsidRPr="0021136B">
              <w:rPr>
                <w:rFonts w:ascii="Arial" w:hAnsi="Arial" w:cs="Arial"/>
                <w:sz w:val="16"/>
                <w:szCs w:val="16"/>
              </w:rPr>
              <w:t>Aprobó:</w:t>
            </w:r>
          </w:p>
        </w:tc>
        <w:tc>
          <w:tcPr>
            <w:tcW w:w="4959" w:type="dxa"/>
            <w:tcBorders>
              <w:top w:val="nil"/>
              <w:left w:val="nil"/>
              <w:bottom w:val="single" w:sz="8" w:space="0" w:color="auto"/>
              <w:right w:val="single" w:sz="8" w:space="0" w:color="auto"/>
            </w:tcBorders>
            <w:tcMar>
              <w:top w:w="0" w:type="dxa"/>
              <w:left w:w="108" w:type="dxa"/>
              <w:bottom w:w="0" w:type="dxa"/>
              <w:right w:w="108" w:type="dxa"/>
            </w:tcMar>
            <w:hideMark/>
          </w:tcPr>
          <w:p w14:paraId="2A527CC4" w14:textId="0C664990" w:rsidR="008A61E1" w:rsidRPr="0021136B" w:rsidRDefault="00CC3628" w:rsidP="008A61E1">
            <w:pPr>
              <w:rPr>
                <w:rFonts w:ascii="Arial" w:hAnsi="Arial" w:cs="Arial"/>
                <w:sz w:val="16"/>
                <w:szCs w:val="16"/>
              </w:rPr>
            </w:pPr>
            <w:r>
              <w:rPr>
                <w:rFonts w:ascii="Arial" w:hAnsi="Arial" w:cs="Arial"/>
                <w:sz w:val="16"/>
                <w:szCs w:val="16"/>
              </w:rPr>
              <w:t>Maria Yaneth Salcedo Solano</w:t>
            </w:r>
            <w:r w:rsidR="008A61E1" w:rsidRPr="0021136B">
              <w:rPr>
                <w:rFonts w:ascii="Arial" w:hAnsi="Arial" w:cs="Arial"/>
                <w:sz w:val="16"/>
                <w:szCs w:val="16"/>
              </w:rPr>
              <w:t xml:space="preserve"> –</w:t>
            </w:r>
            <w:r w:rsidRPr="0021136B">
              <w:rPr>
                <w:rFonts w:ascii="Arial" w:hAnsi="Arial" w:cs="Arial"/>
                <w:sz w:val="16"/>
                <w:szCs w:val="16"/>
              </w:rPr>
              <w:t>secretaria</w:t>
            </w:r>
            <w:r w:rsidR="008A61E1" w:rsidRPr="0021136B">
              <w:rPr>
                <w:rFonts w:ascii="Arial" w:hAnsi="Arial" w:cs="Arial"/>
                <w:sz w:val="16"/>
                <w:szCs w:val="16"/>
              </w:rPr>
              <w:t xml:space="preserve"> de Hacienda</w:t>
            </w:r>
          </w:p>
        </w:tc>
        <w:tc>
          <w:tcPr>
            <w:tcW w:w="2513" w:type="dxa"/>
            <w:tcBorders>
              <w:top w:val="nil"/>
              <w:left w:val="nil"/>
              <w:bottom w:val="single" w:sz="8" w:space="0" w:color="auto"/>
              <w:right w:val="single" w:sz="8" w:space="0" w:color="auto"/>
            </w:tcBorders>
            <w:tcMar>
              <w:top w:w="0" w:type="dxa"/>
              <w:left w:w="108" w:type="dxa"/>
              <w:bottom w:w="0" w:type="dxa"/>
              <w:right w:w="108" w:type="dxa"/>
            </w:tcMar>
            <w:hideMark/>
          </w:tcPr>
          <w:p w14:paraId="39893229" w14:textId="77777777" w:rsidR="008A61E1" w:rsidRPr="0021136B" w:rsidRDefault="008A61E1" w:rsidP="008A61E1">
            <w:pPr>
              <w:rPr>
                <w:rFonts w:ascii="Arial" w:hAnsi="Arial" w:cs="Arial"/>
                <w:sz w:val="16"/>
                <w:szCs w:val="16"/>
              </w:rPr>
            </w:pPr>
            <w:r w:rsidRPr="0021136B">
              <w:rPr>
                <w:rFonts w:ascii="Arial" w:hAnsi="Arial" w:cs="Arial"/>
                <w:sz w:val="16"/>
                <w:szCs w:val="16"/>
              </w:rPr>
              <w:t>Firma</w:t>
            </w:r>
            <w:r w:rsidRPr="0021136B">
              <w:rPr>
                <w:rFonts w:ascii="Arial" w:hAnsi="Arial" w:cs="Arial"/>
                <w:noProof/>
                <w:sz w:val="16"/>
                <w:szCs w:val="16"/>
                <w:lang w:eastAsia="es-CO"/>
              </w:rPr>
              <w:t xml:space="preserve">    </w:t>
            </w:r>
          </w:p>
        </w:tc>
      </w:tr>
      <w:tr w:rsidR="008A61E1" w:rsidRPr="004A1A2E" w14:paraId="60BE39B7" w14:textId="77777777" w:rsidTr="00A74574">
        <w:trPr>
          <w:trHeight w:val="235"/>
        </w:trPr>
        <w:tc>
          <w:tcPr>
            <w:tcW w:w="9627"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79A511" w14:textId="77777777" w:rsidR="008A61E1" w:rsidRPr="0021136B" w:rsidRDefault="008A61E1" w:rsidP="008A61E1">
            <w:pPr>
              <w:rPr>
                <w:rFonts w:ascii="Arial" w:hAnsi="Arial" w:cs="Arial"/>
                <w:sz w:val="16"/>
                <w:szCs w:val="16"/>
              </w:rPr>
            </w:pPr>
            <w:r w:rsidRPr="0021136B">
              <w:rPr>
                <w:rFonts w:ascii="Arial" w:hAnsi="Arial" w:cs="Arial"/>
                <w:sz w:val="16"/>
                <w:szCs w:val="16"/>
              </w:rPr>
              <w:t>Los arriba firmantes declaramos que hemos revisado el presente documento y soportes (de ser el caso) y lo encontramos ajustado en términos técnicos y administrativos; así como a las normas y disposiciones legales vigentes y por lo tanto, bajo nuestra responsabilidad, lo presentamos para la correspondiente firma.</w:t>
            </w:r>
          </w:p>
        </w:tc>
      </w:tr>
    </w:tbl>
    <w:p w14:paraId="57ADF545" w14:textId="77777777" w:rsidR="00905E2D" w:rsidRPr="004A1A2E" w:rsidRDefault="00905E2D">
      <w:pPr>
        <w:rPr>
          <w:rFonts w:ascii="Arial" w:hAnsi="Arial" w:cs="Arial"/>
        </w:rPr>
      </w:pPr>
    </w:p>
    <w:sectPr w:rsidR="00905E2D" w:rsidRPr="004A1A2E" w:rsidSect="0021136B">
      <w:headerReference w:type="default" r:id="rId7"/>
      <w:footerReference w:type="default" r:id="rId8"/>
      <w:pgSz w:w="12240" w:h="18720" w:code="41"/>
      <w:pgMar w:top="1843" w:right="1701" w:bottom="1418" w:left="1701" w:header="709" w:footer="1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680F7" w14:textId="77777777" w:rsidR="00C35749" w:rsidRDefault="00C35749">
      <w:pPr>
        <w:spacing w:after="0" w:line="240" w:lineRule="auto"/>
      </w:pPr>
      <w:r>
        <w:separator/>
      </w:r>
    </w:p>
  </w:endnote>
  <w:endnote w:type="continuationSeparator" w:id="0">
    <w:p w14:paraId="2898E163" w14:textId="77777777" w:rsidR="00C35749" w:rsidRDefault="00C35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4DA49" w14:textId="77777777" w:rsidR="0007479C" w:rsidRPr="003617F3" w:rsidRDefault="0007479C" w:rsidP="0007479C">
    <w:pPr>
      <w:pStyle w:val="Piedepgina"/>
      <w:jc w:val="right"/>
      <w:rPr>
        <w:caps/>
      </w:rPr>
    </w:pPr>
    <w:r w:rsidRPr="003617F3">
      <w:rPr>
        <w:caps/>
      </w:rPr>
      <w:fldChar w:fldCharType="begin"/>
    </w:r>
    <w:r w:rsidRPr="003617F3">
      <w:rPr>
        <w:caps/>
      </w:rPr>
      <w:instrText>PAGE   \* MERGEFORMAT</w:instrText>
    </w:r>
    <w:r w:rsidRPr="003617F3">
      <w:rPr>
        <w:caps/>
      </w:rPr>
      <w:fldChar w:fldCharType="separate"/>
    </w:r>
    <w:r w:rsidR="0021136B" w:rsidRPr="0021136B">
      <w:rPr>
        <w:caps/>
        <w:noProof/>
        <w:lang w:val="es-ES"/>
      </w:rPr>
      <w:t>14</w:t>
    </w:r>
    <w:r w:rsidRPr="003617F3">
      <w:rPr>
        <w:caps/>
      </w:rPr>
      <w:fldChar w:fldCharType="end"/>
    </w:r>
  </w:p>
  <w:p w14:paraId="49A6EC8C" w14:textId="0DC6F976" w:rsidR="0007479C" w:rsidRDefault="0007479C">
    <w:r>
      <w:rPr>
        <w:noProof/>
        <w:lang w:eastAsia="es-CO"/>
      </w:rPr>
      <w:drawing>
        <wp:inline distT="0" distB="0" distL="0" distR="0" wp14:anchorId="3340F535" wp14:editId="07D3C966">
          <wp:extent cx="5612130" cy="778796"/>
          <wp:effectExtent l="0" t="0" r="0" b="2540"/>
          <wp:docPr id="34" name="Imagen 34" descr="Pie de pagina Alcaldia de Monte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e de pagina Alcaldia de Monteneg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77879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141DE" w14:textId="77777777" w:rsidR="00C35749" w:rsidRDefault="00C35749">
      <w:pPr>
        <w:spacing w:after="0" w:line="240" w:lineRule="auto"/>
      </w:pPr>
      <w:r>
        <w:separator/>
      </w:r>
    </w:p>
  </w:footnote>
  <w:footnote w:type="continuationSeparator" w:id="0">
    <w:p w14:paraId="7E8070C1" w14:textId="77777777" w:rsidR="00C35749" w:rsidRDefault="00C357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horzAnchor="margin" w:tblpXSpec="center" w:tblpY="7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49"/>
      <w:gridCol w:w="3853"/>
      <w:gridCol w:w="1358"/>
      <w:gridCol w:w="733"/>
      <w:gridCol w:w="835"/>
    </w:tblGrid>
    <w:tr w:rsidR="0007479C" w:rsidRPr="006D71D7" w14:paraId="3DCA4750" w14:textId="77777777" w:rsidTr="0007479C">
      <w:trPr>
        <w:trHeight w:val="271"/>
      </w:trPr>
      <w:tc>
        <w:tcPr>
          <w:tcW w:w="2088" w:type="dxa"/>
          <w:vMerge w:val="restart"/>
          <w:tcBorders>
            <w:right w:val="single" w:sz="4" w:space="0" w:color="auto"/>
          </w:tcBorders>
          <w:vAlign w:val="center"/>
        </w:tcPr>
        <w:p w14:paraId="1282E60F" w14:textId="77777777" w:rsidR="0007479C" w:rsidRPr="00636699" w:rsidRDefault="0007479C" w:rsidP="00620BCF">
          <w:pPr>
            <w:ind w:left="-567" w:firstLine="567"/>
            <w:jc w:val="center"/>
            <w:rPr>
              <w:rFonts w:ascii="Arial" w:hAnsi="Arial" w:cs="Arial"/>
              <w:b/>
              <w:sz w:val="20"/>
            </w:rPr>
          </w:pPr>
          <w:r w:rsidRPr="00586EFB">
            <w:rPr>
              <w:noProof/>
              <w:lang w:eastAsia="es-CO"/>
            </w:rPr>
            <w:drawing>
              <wp:inline distT="0" distB="0" distL="0" distR="0" wp14:anchorId="49973DF7" wp14:editId="4A310BE4">
                <wp:extent cx="693654" cy="981075"/>
                <wp:effectExtent l="0" t="0" r="0" b="0"/>
                <wp:docPr id="33" name="Imagen 33" descr="C:\Users\adrym\AppData\Local\Temp\Rar$DIa0.414\LOGO ADMON ALCALDÍA 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rym\AppData\Local\Temp\Rar$DIa0.414\LOGO ADMON ALCALDÍA 202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988" cy="984376"/>
                        </a:xfrm>
                        <a:prstGeom prst="rect">
                          <a:avLst/>
                        </a:prstGeom>
                        <a:noFill/>
                        <a:ln>
                          <a:noFill/>
                        </a:ln>
                      </pic:spPr>
                    </pic:pic>
                  </a:graphicData>
                </a:graphic>
              </wp:inline>
            </w:drawing>
          </w:r>
        </w:p>
      </w:tc>
      <w:tc>
        <w:tcPr>
          <w:tcW w:w="3966" w:type="dxa"/>
          <w:vMerge w:val="restart"/>
          <w:tcBorders>
            <w:left w:val="single" w:sz="4" w:space="0" w:color="auto"/>
          </w:tcBorders>
          <w:vAlign w:val="center"/>
        </w:tcPr>
        <w:p w14:paraId="42C095D5" w14:textId="77777777" w:rsidR="0007479C" w:rsidRPr="00B964F2" w:rsidRDefault="0007479C" w:rsidP="00620BCF">
          <w:pPr>
            <w:jc w:val="center"/>
            <w:rPr>
              <w:rFonts w:ascii="Arial" w:hAnsi="Arial" w:cs="Arial"/>
              <w:b/>
              <w:sz w:val="20"/>
              <w:szCs w:val="20"/>
            </w:rPr>
          </w:pPr>
          <w:r w:rsidRPr="00B964F2">
            <w:rPr>
              <w:rFonts w:ascii="Arial" w:hAnsi="Arial" w:cs="Arial"/>
              <w:b/>
              <w:sz w:val="20"/>
              <w:szCs w:val="20"/>
            </w:rPr>
            <w:t xml:space="preserve">MONTENEGRO QUINDIO </w:t>
          </w:r>
        </w:p>
        <w:p w14:paraId="7140D1AF" w14:textId="77777777" w:rsidR="0007479C" w:rsidRPr="00B964F2" w:rsidRDefault="0007479C" w:rsidP="00620BCF">
          <w:pPr>
            <w:jc w:val="center"/>
            <w:rPr>
              <w:rFonts w:ascii="Arial" w:hAnsi="Arial" w:cs="Arial"/>
              <w:b/>
              <w:sz w:val="20"/>
              <w:szCs w:val="20"/>
            </w:rPr>
          </w:pPr>
          <w:r w:rsidRPr="00B964F2">
            <w:rPr>
              <w:rFonts w:ascii="Arial" w:hAnsi="Arial" w:cs="Arial"/>
              <w:b/>
              <w:sz w:val="20"/>
              <w:szCs w:val="20"/>
            </w:rPr>
            <w:t>ALCALDIA MUNICIPAL</w:t>
          </w:r>
        </w:p>
        <w:p w14:paraId="5EB92773" w14:textId="77777777" w:rsidR="0007479C" w:rsidRDefault="0007479C" w:rsidP="00620BCF">
          <w:pPr>
            <w:jc w:val="center"/>
            <w:rPr>
              <w:rFonts w:ascii="Arial" w:hAnsi="Arial" w:cs="Arial"/>
              <w:b/>
              <w:sz w:val="20"/>
              <w:szCs w:val="20"/>
            </w:rPr>
          </w:pPr>
          <w:r w:rsidRPr="00B964F2">
            <w:rPr>
              <w:rFonts w:ascii="Arial" w:hAnsi="Arial" w:cs="Arial"/>
              <w:sz w:val="20"/>
              <w:szCs w:val="20"/>
            </w:rPr>
            <w:t xml:space="preserve">NIT. </w:t>
          </w:r>
          <w:r w:rsidRPr="00B964F2">
            <w:rPr>
              <w:rFonts w:ascii="Arial" w:hAnsi="Arial" w:cs="Arial"/>
              <w:b/>
              <w:sz w:val="20"/>
              <w:szCs w:val="20"/>
            </w:rPr>
            <w:t>8</w:t>
          </w:r>
          <w:r>
            <w:rPr>
              <w:rFonts w:ascii="Arial" w:hAnsi="Arial" w:cs="Arial"/>
              <w:b/>
              <w:sz w:val="20"/>
              <w:szCs w:val="20"/>
            </w:rPr>
            <w:t>50</w:t>
          </w:r>
          <w:r w:rsidRPr="00B964F2">
            <w:rPr>
              <w:rFonts w:ascii="Arial" w:hAnsi="Arial" w:cs="Arial"/>
              <w:b/>
              <w:sz w:val="20"/>
              <w:szCs w:val="20"/>
            </w:rPr>
            <w:t>.000.858-1</w:t>
          </w:r>
        </w:p>
        <w:p w14:paraId="002B50CE" w14:textId="77777777" w:rsidR="0007479C" w:rsidRPr="008871B2" w:rsidRDefault="0007479C" w:rsidP="00620BCF">
          <w:pPr>
            <w:jc w:val="center"/>
            <w:rPr>
              <w:rFonts w:ascii="Arial" w:hAnsi="Arial" w:cs="Arial"/>
              <w:b/>
              <w:sz w:val="20"/>
              <w:szCs w:val="20"/>
            </w:rPr>
          </w:pPr>
        </w:p>
      </w:tc>
      <w:tc>
        <w:tcPr>
          <w:tcW w:w="3002" w:type="dxa"/>
          <w:gridSpan w:val="3"/>
          <w:tcBorders>
            <w:bottom w:val="single" w:sz="4" w:space="0" w:color="auto"/>
          </w:tcBorders>
          <w:vAlign w:val="center"/>
        </w:tcPr>
        <w:p w14:paraId="18C7A323" w14:textId="77777777" w:rsidR="0007479C" w:rsidRPr="006D71D7" w:rsidRDefault="0007479C" w:rsidP="00620BCF">
          <w:pPr>
            <w:rPr>
              <w:rFonts w:ascii="Arial" w:hAnsi="Arial" w:cs="Arial"/>
              <w:sz w:val="14"/>
              <w:szCs w:val="14"/>
            </w:rPr>
          </w:pPr>
          <w:r w:rsidRPr="006D71D7">
            <w:rPr>
              <w:rFonts w:ascii="Arial" w:hAnsi="Arial" w:cs="Arial"/>
              <w:b/>
              <w:sz w:val="14"/>
              <w:szCs w:val="14"/>
            </w:rPr>
            <w:t>Código:</w:t>
          </w:r>
          <w:r>
            <w:rPr>
              <w:rFonts w:ascii="Arial" w:hAnsi="Arial" w:cs="Arial"/>
              <w:sz w:val="14"/>
              <w:szCs w:val="14"/>
            </w:rPr>
            <w:t xml:space="preserve"> FO-GD-24</w:t>
          </w:r>
        </w:p>
      </w:tc>
    </w:tr>
    <w:tr w:rsidR="0007479C" w:rsidRPr="006D71D7" w14:paraId="1C1F8678" w14:textId="77777777" w:rsidTr="0007479C">
      <w:trPr>
        <w:trHeight w:val="274"/>
      </w:trPr>
      <w:tc>
        <w:tcPr>
          <w:tcW w:w="2088" w:type="dxa"/>
          <w:vMerge/>
          <w:tcBorders>
            <w:right w:val="single" w:sz="4" w:space="0" w:color="auto"/>
          </w:tcBorders>
          <w:vAlign w:val="center"/>
        </w:tcPr>
        <w:p w14:paraId="141EA8DB" w14:textId="77777777" w:rsidR="0007479C" w:rsidRPr="00636699" w:rsidRDefault="0007479C" w:rsidP="00620BCF">
          <w:pPr>
            <w:jc w:val="center"/>
            <w:rPr>
              <w:rFonts w:ascii="Arial" w:hAnsi="Arial" w:cs="Arial"/>
              <w:b/>
              <w:sz w:val="20"/>
            </w:rPr>
          </w:pPr>
        </w:p>
      </w:tc>
      <w:tc>
        <w:tcPr>
          <w:tcW w:w="3966" w:type="dxa"/>
          <w:vMerge/>
          <w:tcBorders>
            <w:left w:val="single" w:sz="4" w:space="0" w:color="auto"/>
          </w:tcBorders>
          <w:vAlign w:val="center"/>
        </w:tcPr>
        <w:p w14:paraId="7740889C" w14:textId="77777777" w:rsidR="0007479C" w:rsidRPr="006D71D7" w:rsidRDefault="0007479C" w:rsidP="00620BCF">
          <w:pPr>
            <w:jc w:val="center"/>
            <w:rPr>
              <w:rFonts w:ascii="Arial" w:hAnsi="Arial" w:cs="Arial"/>
              <w:b/>
              <w:sz w:val="16"/>
              <w:szCs w:val="16"/>
            </w:rPr>
          </w:pPr>
        </w:p>
      </w:tc>
      <w:tc>
        <w:tcPr>
          <w:tcW w:w="3002" w:type="dxa"/>
          <w:gridSpan w:val="3"/>
          <w:tcBorders>
            <w:top w:val="single" w:sz="4" w:space="0" w:color="auto"/>
          </w:tcBorders>
          <w:vAlign w:val="center"/>
        </w:tcPr>
        <w:p w14:paraId="01C5CB93" w14:textId="0F8BEF54" w:rsidR="0007479C" w:rsidRPr="006D71D7" w:rsidRDefault="0007479C" w:rsidP="00620BCF">
          <w:pPr>
            <w:rPr>
              <w:rFonts w:ascii="Arial" w:hAnsi="Arial" w:cs="Arial"/>
              <w:sz w:val="14"/>
              <w:szCs w:val="14"/>
            </w:rPr>
          </w:pPr>
          <w:r w:rsidRPr="006D71D7">
            <w:rPr>
              <w:rFonts w:ascii="Arial" w:hAnsi="Arial" w:cs="Arial"/>
              <w:b/>
              <w:sz w:val="14"/>
              <w:szCs w:val="14"/>
            </w:rPr>
            <w:t>Versión:</w:t>
          </w:r>
          <w:r w:rsidR="0021136B">
            <w:rPr>
              <w:rFonts w:ascii="Arial" w:hAnsi="Arial" w:cs="Arial"/>
              <w:sz w:val="14"/>
              <w:szCs w:val="14"/>
            </w:rPr>
            <w:t xml:space="preserve"> 5</w:t>
          </w:r>
        </w:p>
      </w:tc>
    </w:tr>
    <w:tr w:rsidR="0007479C" w:rsidRPr="006D71D7" w14:paraId="1CAEB448" w14:textId="77777777" w:rsidTr="0007479C">
      <w:trPr>
        <w:trHeight w:val="265"/>
      </w:trPr>
      <w:tc>
        <w:tcPr>
          <w:tcW w:w="2088" w:type="dxa"/>
          <w:vMerge/>
          <w:tcBorders>
            <w:right w:val="single" w:sz="4" w:space="0" w:color="auto"/>
          </w:tcBorders>
          <w:vAlign w:val="center"/>
        </w:tcPr>
        <w:p w14:paraId="007668B1" w14:textId="77777777" w:rsidR="0007479C" w:rsidRPr="00636699" w:rsidRDefault="0007479C" w:rsidP="00620BCF">
          <w:pPr>
            <w:jc w:val="center"/>
            <w:rPr>
              <w:rFonts w:ascii="Arial" w:hAnsi="Arial" w:cs="Arial"/>
              <w:b/>
              <w:sz w:val="20"/>
            </w:rPr>
          </w:pPr>
        </w:p>
      </w:tc>
      <w:tc>
        <w:tcPr>
          <w:tcW w:w="3966" w:type="dxa"/>
          <w:vMerge/>
          <w:tcBorders>
            <w:left w:val="single" w:sz="4" w:space="0" w:color="auto"/>
          </w:tcBorders>
          <w:vAlign w:val="center"/>
        </w:tcPr>
        <w:p w14:paraId="599AF02B" w14:textId="77777777" w:rsidR="0007479C" w:rsidRPr="006D71D7" w:rsidRDefault="0007479C" w:rsidP="00620BCF">
          <w:pPr>
            <w:jc w:val="center"/>
            <w:rPr>
              <w:rFonts w:ascii="Arial" w:hAnsi="Arial" w:cs="Arial"/>
              <w:b/>
              <w:sz w:val="16"/>
              <w:szCs w:val="16"/>
            </w:rPr>
          </w:pPr>
        </w:p>
      </w:tc>
      <w:tc>
        <w:tcPr>
          <w:tcW w:w="3002" w:type="dxa"/>
          <w:gridSpan w:val="3"/>
          <w:tcBorders>
            <w:bottom w:val="single" w:sz="4" w:space="0" w:color="auto"/>
          </w:tcBorders>
          <w:vAlign w:val="center"/>
        </w:tcPr>
        <w:p w14:paraId="27FC7F5C" w14:textId="77777777" w:rsidR="0007479C" w:rsidRPr="006D71D7" w:rsidRDefault="0007479C" w:rsidP="00620BCF">
          <w:pPr>
            <w:rPr>
              <w:rFonts w:ascii="Arial" w:hAnsi="Arial" w:cs="Arial"/>
              <w:sz w:val="14"/>
              <w:szCs w:val="14"/>
            </w:rPr>
          </w:pPr>
          <w:r w:rsidRPr="006D71D7">
            <w:rPr>
              <w:rFonts w:ascii="Arial" w:hAnsi="Arial" w:cs="Arial"/>
              <w:b/>
              <w:sz w:val="14"/>
              <w:szCs w:val="14"/>
            </w:rPr>
            <w:t xml:space="preserve">Fecha Elaboración: </w:t>
          </w:r>
          <w:r w:rsidRPr="006D71D7">
            <w:rPr>
              <w:rFonts w:ascii="Arial" w:hAnsi="Arial" w:cs="Arial"/>
              <w:sz w:val="14"/>
              <w:szCs w:val="14"/>
            </w:rPr>
            <w:t>03/06/2016</w:t>
          </w:r>
        </w:p>
      </w:tc>
    </w:tr>
    <w:tr w:rsidR="0007479C" w:rsidRPr="006D71D7" w14:paraId="57E217B5" w14:textId="77777777" w:rsidTr="0007479C">
      <w:trPr>
        <w:trHeight w:val="282"/>
      </w:trPr>
      <w:tc>
        <w:tcPr>
          <w:tcW w:w="2088" w:type="dxa"/>
          <w:vMerge/>
          <w:tcBorders>
            <w:right w:val="single" w:sz="4" w:space="0" w:color="auto"/>
          </w:tcBorders>
          <w:vAlign w:val="center"/>
        </w:tcPr>
        <w:p w14:paraId="7546E90C" w14:textId="77777777" w:rsidR="0007479C" w:rsidRPr="00636699" w:rsidRDefault="0007479C" w:rsidP="00620BCF">
          <w:pPr>
            <w:jc w:val="center"/>
            <w:rPr>
              <w:rFonts w:ascii="Arial" w:hAnsi="Arial" w:cs="Arial"/>
              <w:b/>
              <w:sz w:val="20"/>
            </w:rPr>
          </w:pPr>
        </w:p>
      </w:tc>
      <w:tc>
        <w:tcPr>
          <w:tcW w:w="3966" w:type="dxa"/>
          <w:vMerge/>
          <w:tcBorders>
            <w:left w:val="single" w:sz="4" w:space="0" w:color="auto"/>
          </w:tcBorders>
          <w:vAlign w:val="center"/>
        </w:tcPr>
        <w:p w14:paraId="3C6768B8" w14:textId="77777777" w:rsidR="0007479C" w:rsidRPr="006D71D7" w:rsidRDefault="0007479C" w:rsidP="00620BCF">
          <w:pPr>
            <w:jc w:val="center"/>
            <w:rPr>
              <w:rFonts w:ascii="Arial" w:hAnsi="Arial" w:cs="Arial"/>
              <w:b/>
              <w:sz w:val="16"/>
              <w:szCs w:val="16"/>
            </w:rPr>
          </w:pPr>
        </w:p>
      </w:tc>
      <w:tc>
        <w:tcPr>
          <w:tcW w:w="3002" w:type="dxa"/>
          <w:gridSpan w:val="3"/>
          <w:tcBorders>
            <w:top w:val="single" w:sz="4" w:space="0" w:color="auto"/>
            <w:bottom w:val="single" w:sz="4" w:space="0" w:color="auto"/>
          </w:tcBorders>
          <w:vAlign w:val="center"/>
        </w:tcPr>
        <w:p w14:paraId="66294251" w14:textId="77777777" w:rsidR="0007479C" w:rsidRPr="006D71D7" w:rsidRDefault="0007479C" w:rsidP="00620BCF">
          <w:pPr>
            <w:rPr>
              <w:rFonts w:ascii="Arial" w:hAnsi="Arial" w:cs="Arial"/>
              <w:sz w:val="14"/>
              <w:szCs w:val="14"/>
            </w:rPr>
          </w:pPr>
          <w:r w:rsidRPr="006D71D7">
            <w:rPr>
              <w:rFonts w:ascii="Arial" w:hAnsi="Arial" w:cs="Arial"/>
              <w:b/>
              <w:sz w:val="14"/>
              <w:szCs w:val="14"/>
            </w:rPr>
            <w:t>Fecha Aprobación:</w:t>
          </w:r>
          <w:r>
            <w:rPr>
              <w:rFonts w:ascii="Arial" w:hAnsi="Arial" w:cs="Arial"/>
              <w:sz w:val="14"/>
              <w:szCs w:val="14"/>
            </w:rPr>
            <w:t xml:space="preserve">  16/02/2021</w:t>
          </w:r>
        </w:p>
      </w:tc>
    </w:tr>
    <w:tr w:rsidR="0007479C" w:rsidRPr="006D71D7" w14:paraId="1C7EDAA9" w14:textId="77777777" w:rsidTr="0007479C">
      <w:trPr>
        <w:trHeight w:val="65"/>
      </w:trPr>
      <w:tc>
        <w:tcPr>
          <w:tcW w:w="2088" w:type="dxa"/>
          <w:vMerge/>
          <w:tcBorders>
            <w:right w:val="single" w:sz="4" w:space="0" w:color="auto"/>
          </w:tcBorders>
          <w:vAlign w:val="center"/>
        </w:tcPr>
        <w:p w14:paraId="17B46561" w14:textId="77777777" w:rsidR="0007479C" w:rsidRPr="00636699" w:rsidRDefault="0007479C" w:rsidP="00620BCF">
          <w:pPr>
            <w:jc w:val="center"/>
            <w:rPr>
              <w:rFonts w:ascii="Arial" w:hAnsi="Arial" w:cs="Arial"/>
              <w:b/>
              <w:sz w:val="20"/>
            </w:rPr>
          </w:pPr>
        </w:p>
      </w:tc>
      <w:tc>
        <w:tcPr>
          <w:tcW w:w="3966" w:type="dxa"/>
          <w:vMerge/>
          <w:tcBorders>
            <w:left w:val="single" w:sz="4" w:space="0" w:color="auto"/>
          </w:tcBorders>
          <w:vAlign w:val="center"/>
        </w:tcPr>
        <w:p w14:paraId="7EA1FFEB" w14:textId="77777777" w:rsidR="0007479C" w:rsidRPr="006D71D7" w:rsidRDefault="0007479C" w:rsidP="00620BCF">
          <w:pPr>
            <w:jc w:val="center"/>
            <w:rPr>
              <w:rFonts w:ascii="Arial" w:hAnsi="Arial" w:cs="Arial"/>
              <w:b/>
              <w:sz w:val="16"/>
              <w:szCs w:val="16"/>
            </w:rPr>
          </w:pPr>
        </w:p>
      </w:tc>
      <w:tc>
        <w:tcPr>
          <w:tcW w:w="1391" w:type="dxa"/>
          <w:tcBorders>
            <w:top w:val="single" w:sz="4" w:space="0" w:color="auto"/>
            <w:right w:val="single" w:sz="4" w:space="0" w:color="auto"/>
          </w:tcBorders>
          <w:vAlign w:val="center"/>
        </w:tcPr>
        <w:p w14:paraId="27E3D7BA" w14:textId="4098C6EC" w:rsidR="0007479C" w:rsidRPr="006D71D7" w:rsidRDefault="0007479C" w:rsidP="00620BCF">
          <w:pPr>
            <w:rPr>
              <w:rFonts w:ascii="Arial" w:hAnsi="Arial" w:cs="Arial"/>
              <w:sz w:val="14"/>
              <w:szCs w:val="14"/>
            </w:rPr>
          </w:pPr>
          <w:r w:rsidRPr="006D71D7">
            <w:rPr>
              <w:rFonts w:ascii="Arial" w:hAnsi="Arial" w:cs="Arial"/>
              <w:b/>
              <w:sz w:val="14"/>
              <w:szCs w:val="14"/>
            </w:rPr>
            <w:t>Página:</w:t>
          </w:r>
          <w:r w:rsidRPr="006D71D7">
            <w:rPr>
              <w:rFonts w:ascii="Arial" w:hAnsi="Arial" w:cs="Arial"/>
              <w:sz w:val="14"/>
              <w:szCs w:val="14"/>
            </w:rPr>
            <w:t xml:space="preserve">     </w:t>
          </w:r>
          <w:r w:rsidR="0021136B">
            <w:rPr>
              <w:rFonts w:ascii="Arial" w:hAnsi="Arial" w:cs="Arial"/>
              <w:sz w:val="14"/>
              <w:szCs w:val="14"/>
            </w:rPr>
            <w:fldChar w:fldCharType="begin"/>
          </w:r>
          <w:r w:rsidR="0021136B">
            <w:rPr>
              <w:rFonts w:ascii="Arial" w:hAnsi="Arial" w:cs="Arial"/>
              <w:sz w:val="14"/>
              <w:szCs w:val="14"/>
            </w:rPr>
            <w:instrText xml:space="preserve"> PAGE   \* MERGEFORMAT </w:instrText>
          </w:r>
          <w:r w:rsidR="0021136B">
            <w:rPr>
              <w:rFonts w:ascii="Arial" w:hAnsi="Arial" w:cs="Arial"/>
              <w:sz w:val="14"/>
              <w:szCs w:val="14"/>
            </w:rPr>
            <w:fldChar w:fldCharType="separate"/>
          </w:r>
          <w:r w:rsidR="0021136B">
            <w:rPr>
              <w:rFonts w:ascii="Arial" w:hAnsi="Arial" w:cs="Arial"/>
              <w:noProof/>
              <w:sz w:val="14"/>
              <w:szCs w:val="14"/>
            </w:rPr>
            <w:t>14</w:t>
          </w:r>
          <w:r w:rsidR="0021136B">
            <w:rPr>
              <w:rFonts w:ascii="Arial" w:hAnsi="Arial" w:cs="Arial"/>
              <w:sz w:val="14"/>
              <w:szCs w:val="14"/>
            </w:rPr>
            <w:fldChar w:fldCharType="end"/>
          </w:r>
        </w:p>
      </w:tc>
      <w:tc>
        <w:tcPr>
          <w:tcW w:w="752" w:type="dxa"/>
          <w:tcBorders>
            <w:top w:val="single" w:sz="4" w:space="0" w:color="auto"/>
            <w:left w:val="single" w:sz="4" w:space="0" w:color="auto"/>
            <w:right w:val="single" w:sz="4" w:space="0" w:color="auto"/>
          </w:tcBorders>
          <w:vAlign w:val="center"/>
        </w:tcPr>
        <w:p w14:paraId="6AD7D010" w14:textId="77777777" w:rsidR="0007479C" w:rsidRPr="006D71D7" w:rsidRDefault="0007479C" w:rsidP="00620BCF">
          <w:pPr>
            <w:jc w:val="center"/>
            <w:rPr>
              <w:rFonts w:ascii="Arial" w:hAnsi="Arial" w:cs="Arial"/>
              <w:sz w:val="14"/>
              <w:szCs w:val="14"/>
            </w:rPr>
          </w:pPr>
          <w:r w:rsidRPr="006D71D7">
            <w:rPr>
              <w:rFonts w:ascii="Arial" w:hAnsi="Arial" w:cs="Arial"/>
              <w:sz w:val="14"/>
              <w:szCs w:val="14"/>
            </w:rPr>
            <w:t>de</w:t>
          </w:r>
        </w:p>
      </w:tc>
      <w:tc>
        <w:tcPr>
          <w:tcW w:w="859" w:type="dxa"/>
          <w:tcBorders>
            <w:top w:val="single" w:sz="4" w:space="0" w:color="auto"/>
            <w:left w:val="single" w:sz="4" w:space="0" w:color="auto"/>
          </w:tcBorders>
          <w:vAlign w:val="center"/>
        </w:tcPr>
        <w:p w14:paraId="7455D950" w14:textId="31E4271A" w:rsidR="0007479C" w:rsidRPr="006D71D7" w:rsidRDefault="0021136B" w:rsidP="00620BCF">
          <w:pPr>
            <w:jc w:val="center"/>
            <w:rPr>
              <w:rFonts w:ascii="Arial" w:hAnsi="Arial" w:cs="Arial"/>
              <w:sz w:val="14"/>
              <w:szCs w:val="14"/>
            </w:rPr>
          </w:pPr>
          <w:r>
            <w:rPr>
              <w:rFonts w:ascii="Arial" w:hAnsi="Arial" w:cs="Arial"/>
              <w:sz w:val="14"/>
              <w:szCs w:val="14"/>
            </w:rPr>
            <w:t>14</w:t>
          </w:r>
        </w:p>
      </w:tc>
    </w:tr>
  </w:tbl>
  <w:p w14:paraId="7519EA9A" w14:textId="7E4A0549" w:rsidR="0007479C" w:rsidRDefault="0007479C">
    <w:pPr>
      <w:pStyle w:val="Encabezado"/>
    </w:pPr>
  </w:p>
  <w:p w14:paraId="50AB6EE1" w14:textId="64C5E07F" w:rsidR="0007479C" w:rsidRDefault="0007479C" w:rsidP="0095060D">
    <w:pPr>
      <w:pStyle w:val="Encabezado"/>
      <w:tabs>
        <w:tab w:val="left" w:pos="3135"/>
      </w:tabs>
      <w:jc w:val="center"/>
      <w:rPr>
        <w:rFonts w:ascii="Arial" w:hAnsi="Arial" w:cs="Arial"/>
        <w:b/>
      </w:rPr>
    </w:pPr>
    <w:r w:rsidRPr="00207408">
      <w:rPr>
        <w:rFonts w:ascii="Arial" w:hAnsi="Arial" w:cs="Arial"/>
        <w:b/>
      </w:rPr>
      <w:t>DECRETO No</w:t>
    </w:r>
    <w:r>
      <w:rPr>
        <w:rFonts w:ascii="Arial" w:hAnsi="Arial" w:cs="Arial"/>
        <w:b/>
      </w:rPr>
      <w:t xml:space="preserve"> </w:t>
    </w:r>
    <w:r w:rsidR="00C04124">
      <w:rPr>
        <w:rFonts w:ascii="Arial" w:hAnsi="Arial" w:cs="Arial"/>
        <w:b/>
      </w:rPr>
      <w:t>XXX</w:t>
    </w:r>
  </w:p>
  <w:p w14:paraId="78B9BEB9" w14:textId="75070E62" w:rsidR="0007479C" w:rsidRDefault="00C04124" w:rsidP="00F73199">
    <w:pPr>
      <w:pStyle w:val="Encabezado"/>
      <w:tabs>
        <w:tab w:val="left" w:pos="3135"/>
      </w:tabs>
      <w:jc w:val="center"/>
      <w:rPr>
        <w:rFonts w:ascii="Arial" w:hAnsi="Arial" w:cs="Arial"/>
        <w:b/>
      </w:rPr>
    </w:pPr>
    <w:r>
      <w:rPr>
        <w:rFonts w:ascii="Arial" w:hAnsi="Arial" w:cs="Arial"/>
        <w:b/>
      </w:rPr>
      <w:t>28</w:t>
    </w:r>
    <w:r w:rsidR="0007479C">
      <w:rPr>
        <w:rFonts w:ascii="Arial" w:hAnsi="Arial" w:cs="Arial"/>
        <w:b/>
      </w:rPr>
      <w:t xml:space="preserve"> DE </w:t>
    </w:r>
    <w:r>
      <w:rPr>
        <w:rFonts w:ascii="Arial" w:hAnsi="Arial" w:cs="Arial"/>
        <w:b/>
      </w:rPr>
      <w:t>ABRIL</w:t>
    </w:r>
    <w:r w:rsidR="0007479C">
      <w:rPr>
        <w:rFonts w:ascii="Arial" w:hAnsi="Arial" w:cs="Arial"/>
        <w:b/>
      </w:rPr>
      <w:t xml:space="preserve"> DE 202</w:t>
    </w:r>
    <w:r>
      <w:rPr>
        <w:rFonts w:ascii="Arial" w:hAnsi="Arial" w:cs="Arial"/>
        <w:b/>
      </w:rPr>
      <w:t>3</w:t>
    </w:r>
  </w:p>
  <w:p w14:paraId="54A37B7D" w14:textId="77777777" w:rsidR="00C04124" w:rsidRDefault="00C04124" w:rsidP="00F73199">
    <w:pPr>
      <w:pStyle w:val="Encabezado"/>
      <w:tabs>
        <w:tab w:val="left" w:pos="3135"/>
      </w:tabs>
      <w:jc w:val="center"/>
      <w:rPr>
        <w:rFonts w:ascii="Arial" w:hAnsi="Arial" w:cs="Arial"/>
        <w:b/>
      </w:rPr>
    </w:pPr>
  </w:p>
  <w:p w14:paraId="3660B6E5" w14:textId="6FC1581D" w:rsidR="004A1A2E" w:rsidRPr="0007479C" w:rsidRDefault="004A1A2E" w:rsidP="004A1A2E">
    <w:pPr>
      <w:spacing w:line="240" w:lineRule="auto"/>
      <w:ind w:right="-516"/>
      <w:jc w:val="center"/>
      <w:rPr>
        <w:rFonts w:ascii="Arial" w:hAnsi="Arial" w:cs="Arial"/>
        <w:b/>
      </w:rPr>
    </w:pPr>
    <w:r w:rsidRPr="0007479C">
      <w:rPr>
        <w:rFonts w:ascii="Arial" w:hAnsi="Arial" w:cs="Arial"/>
        <w:b/>
      </w:rPr>
      <w:t>“POR MEDIO DEL CUAL SE LIQUIDA LA MODIFICACION EN EL PRESUPUESTO DE INGRESOS Y GASTOS DE LA VIGENCIA DEL AÑO 202</w:t>
    </w:r>
    <w:r w:rsidR="0034443C">
      <w:rPr>
        <w:rFonts w:ascii="Arial" w:hAnsi="Arial" w:cs="Arial"/>
        <w:b/>
      </w:rPr>
      <w:t>3</w:t>
    </w:r>
    <w:r w:rsidRPr="0007479C">
      <w:rPr>
        <w:rFonts w:ascii="Arial" w:hAnsi="Arial" w:cs="Arial"/>
        <w:b/>
      </w:rPr>
      <w:t>, CONTENIDA EN EL ACUERDO MUNICIPAL N° 00</w:t>
    </w:r>
    <w:r w:rsidR="0034443C">
      <w:rPr>
        <w:rFonts w:ascii="Arial" w:hAnsi="Arial" w:cs="Arial"/>
        <w:b/>
      </w:rPr>
      <w:t>4</w:t>
    </w:r>
    <w:r w:rsidRPr="0007479C">
      <w:rPr>
        <w:rFonts w:ascii="Arial" w:hAnsi="Arial" w:cs="Arial"/>
        <w:b/>
      </w:rPr>
      <w:t xml:space="preserve"> DE 202</w:t>
    </w:r>
    <w:r w:rsidR="00C04124">
      <w:rPr>
        <w:rFonts w:ascii="Arial" w:hAnsi="Arial" w:cs="Arial"/>
        <w:b/>
      </w:rPr>
      <w:t>3</w:t>
    </w:r>
    <w:r w:rsidRPr="0007479C">
      <w:rPr>
        <w:rFonts w:ascii="Arial" w:hAnsi="Arial" w:cs="Arial"/>
        <w:b/>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52700"/>
    <w:multiLevelType w:val="hybridMultilevel"/>
    <w:tmpl w:val="A7FC204A"/>
    <w:lvl w:ilvl="0" w:tplc="9D2C08F2">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 w15:restartNumberingAfterBreak="0">
    <w:nsid w:val="3540152D"/>
    <w:multiLevelType w:val="hybridMultilevel"/>
    <w:tmpl w:val="504E142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5EE2C7D"/>
    <w:multiLevelType w:val="hybridMultilevel"/>
    <w:tmpl w:val="052CB7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E87626D"/>
    <w:multiLevelType w:val="hybridMultilevel"/>
    <w:tmpl w:val="7F2AD3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57452A61"/>
    <w:multiLevelType w:val="multilevel"/>
    <w:tmpl w:val="8D42A4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680A09CA"/>
    <w:multiLevelType w:val="hybridMultilevel"/>
    <w:tmpl w:val="70B662FA"/>
    <w:lvl w:ilvl="0" w:tplc="62DC1134">
      <w:start w:val="1"/>
      <w:numFmt w:val="decimal"/>
      <w:lvlText w:val="%1."/>
      <w:lvlJc w:val="left"/>
      <w:pPr>
        <w:ind w:left="720" w:hanging="360"/>
      </w:pPr>
      <w:rPr>
        <w:rFonts w:eastAsia="Arial" w:hint="default"/>
        <w:b/>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27869497">
    <w:abstractNumId w:val="4"/>
  </w:num>
  <w:num w:numId="2" w16cid:durableId="2053917695">
    <w:abstractNumId w:val="3"/>
  </w:num>
  <w:num w:numId="3" w16cid:durableId="85421224">
    <w:abstractNumId w:val="1"/>
  </w:num>
  <w:num w:numId="4" w16cid:durableId="1014771628">
    <w:abstractNumId w:val="2"/>
  </w:num>
  <w:num w:numId="5" w16cid:durableId="1375688668">
    <w:abstractNumId w:val="0"/>
  </w:num>
  <w:num w:numId="6" w16cid:durableId="8202673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57E"/>
    <w:rsid w:val="00007381"/>
    <w:rsid w:val="0007479C"/>
    <w:rsid w:val="000A4983"/>
    <w:rsid w:val="00104DC7"/>
    <w:rsid w:val="0011204D"/>
    <w:rsid w:val="00115239"/>
    <w:rsid w:val="0013013D"/>
    <w:rsid w:val="0017522B"/>
    <w:rsid w:val="00175AA5"/>
    <w:rsid w:val="001E3A6B"/>
    <w:rsid w:val="001E53C3"/>
    <w:rsid w:val="001E56AA"/>
    <w:rsid w:val="00201C49"/>
    <w:rsid w:val="0021136B"/>
    <w:rsid w:val="00271F63"/>
    <w:rsid w:val="002A6EEE"/>
    <w:rsid w:val="002B74D8"/>
    <w:rsid w:val="002C12B8"/>
    <w:rsid w:val="00301C12"/>
    <w:rsid w:val="00307E89"/>
    <w:rsid w:val="00323565"/>
    <w:rsid w:val="0034443C"/>
    <w:rsid w:val="00385C28"/>
    <w:rsid w:val="003B6AA8"/>
    <w:rsid w:val="003E2E14"/>
    <w:rsid w:val="004331ED"/>
    <w:rsid w:val="0044126E"/>
    <w:rsid w:val="00441379"/>
    <w:rsid w:val="0049026A"/>
    <w:rsid w:val="00490928"/>
    <w:rsid w:val="004A1A2E"/>
    <w:rsid w:val="004E49E7"/>
    <w:rsid w:val="005469ED"/>
    <w:rsid w:val="00576B55"/>
    <w:rsid w:val="005B1A22"/>
    <w:rsid w:val="005E329A"/>
    <w:rsid w:val="005F4A79"/>
    <w:rsid w:val="00620BCF"/>
    <w:rsid w:val="0062657E"/>
    <w:rsid w:val="00643243"/>
    <w:rsid w:val="006C3FE5"/>
    <w:rsid w:val="00741865"/>
    <w:rsid w:val="007663D5"/>
    <w:rsid w:val="007C1FE0"/>
    <w:rsid w:val="007D2072"/>
    <w:rsid w:val="007E5B50"/>
    <w:rsid w:val="008304CE"/>
    <w:rsid w:val="00832F25"/>
    <w:rsid w:val="008533CD"/>
    <w:rsid w:val="008675BB"/>
    <w:rsid w:val="00887B01"/>
    <w:rsid w:val="008A61E1"/>
    <w:rsid w:val="008B6D79"/>
    <w:rsid w:val="008E1690"/>
    <w:rsid w:val="00901FEE"/>
    <w:rsid w:val="00905E2D"/>
    <w:rsid w:val="0090743B"/>
    <w:rsid w:val="00940285"/>
    <w:rsid w:val="0095060D"/>
    <w:rsid w:val="00A23159"/>
    <w:rsid w:val="00A52BEA"/>
    <w:rsid w:val="00A5439C"/>
    <w:rsid w:val="00A74574"/>
    <w:rsid w:val="00A75D44"/>
    <w:rsid w:val="00A8611E"/>
    <w:rsid w:val="00A93933"/>
    <w:rsid w:val="00AA79F2"/>
    <w:rsid w:val="00AD2C9E"/>
    <w:rsid w:val="00AD5A11"/>
    <w:rsid w:val="00B077B9"/>
    <w:rsid w:val="00B13B43"/>
    <w:rsid w:val="00B3319F"/>
    <w:rsid w:val="00B52A12"/>
    <w:rsid w:val="00B816D1"/>
    <w:rsid w:val="00B86695"/>
    <w:rsid w:val="00B91631"/>
    <w:rsid w:val="00B929EF"/>
    <w:rsid w:val="00B95EF4"/>
    <w:rsid w:val="00BC6935"/>
    <w:rsid w:val="00BD2BE0"/>
    <w:rsid w:val="00BD2DDB"/>
    <w:rsid w:val="00C04124"/>
    <w:rsid w:val="00C137FA"/>
    <w:rsid w:val="00C274A1"/>
    <w:rsid w:val="00C3190D"/>
    <w:rsid w:val="00C35749"/>
    <w:rsid w:val="00CB2266"/>
    <w:rsid w:val="00CC3628"/>
    <w:rsid w:val="00DF11DE"/>
    <w:rsid w:val="00E04ECA"/>
    <w:rsid w:val="00E27C4F"/>
    <w:rsid w:val="00E93F49"/>
    <w:rsid w:val="00EE0830"/>
    <w:rsid w:val="00EE2847"/>
    <w:rsid w:val="00F22352"/>
    <w:rsid w:val="00F469F0"/>
    <w:rsid w:val="00F717A8"/>
    <w:rsid w:val="00F73199"/>
    <w:rsid w:val="00F73329"/>
    <w:rsid w:val="00F77CEE"/>
    <w:rsid w:val="00F93435"/>
    <w:rsid w:val="00F942A3"/>
    <w:rsid w:val="00FC23E4"/>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4D19D"/>
  <w15:chartTrackingRefBased/>
  <w15:docId w15:val="{C51FD1D3-BD72-4FB1-91F0-88FCB2877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57E"/>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62657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2657E"/>
    <w:rPr>
      <w:rFonts w:ascii="Calibri" w:eastAsia="Calibri" w:hAnsi="Calibri" w:cs="Times New Roman"/>
    </w:rPr>
  </w:style>
  <w:style w:type="paragraph" w:styleId="Ttulo">
    <w:name w:val="Title"/>
    <w:basedOn w:val="Normal"/>
    <w:link w:val="TtuloCar"/>
    <w:qFormat/>
    <w:rsid w:val="0062657E"/>
    <w:pPr>
      <w:spacing w:after="0" w:line="240" w:lineRule="auto"/>
      <w:jc w:val="center"/>
    </w:pPr>
    <w:rPr>
      <w:rFonts w:ascii="Times New Roman" w:eastAsia="Times New Roman" w:hAnsi="Times New Roman"/>
      <w:b/>
      <w:sz w:val="24"/>
      <w:szCs w:val="20"/>
      <w:lang w:val="es-MX" w:eastAsia="es-ES"/>
    </w:rPr>
  </w:style>
  <w:style w:type="character" w:customStyle="1" w:styleId="TtuloCar">
    <w:name w:val="Título Car"/>
    <w:basedOn w:val="Fuentedeprrafopredeter"/>
    <w:link w:val="Ttulo"/>
    <w:rsid w:val="0062657E"/>
    <w:rPr>
      <w:rFonts w:ascii="Times New Roman" w:eastAsia="Times New Roman" w:hAnsi="Times New Roman" w:cs="Times New Roman"/>
      <w:b/>
      <w:sz w:val="24"/>
      <w:szCs w:val="20"/>
      <w:lang w:val="es-MX" w:eastAsia="es-ES"/>
    </w:rPr>
  </w:style>
  <w:style w:type="paragraph" w:styleId="Prrafodelista">
    <w:name w:val="List Paragraph"/>
    <w:aliases w:val="LISTA,Lista HD,HOJA,Bolita,Párrafo de lista4,BOLADEF,Párrafo de lista21,BOLA,Nivel 1 OS,Colorful List Accent 1,Colorful List - Accent 11,Bullet List,FooterText,numbered,List Paragraph1,Paragraphe de liste1,lp1,List Paragraph,titulo 3"/>
    <w:basedOn w:val="Normal"/>
    <w:link w:val="PrrafodelistaCar"/>
    <w:uiPriority w:val="34"/>
    <w:qFormat/>
    <w:rsid w:val="0062657E"/>
    <w:pPr>
      <w:ind w:left="720"/>
      <w:contextualSpacing/>
    </w:pPr>
  </w:style>
  <w:style w:type="character" w:customStyle="1" w:styleId="PrrafodelistaCar">
    <w:name w:val="Párrafo de lista Car"/>
    <w:aliases w:val="LISTA Car,Lista HD Car,HOJA Car,Bolita Car,Párrafo de lista4 Car,BOLADEF Car,Párrafo de lista21 Car,BOLA Car,Nivel 1 OS Car,Colorful List Accent 1 Car,Colorful List - Accent 11 Car,Bullet List Car,FooterText Car,numbered Car,lp1 Car"/>
    <w:link w:val="Prrafodelista"/>
    <w:uiPriority w:val="34"/>
    <w:locked/>
    <w:rsid w:val="0062657E"/>
    <w:rPr>
      <w:rFonts w:ascii="Calibri" w:eastAsia="Calibri" w:hAnsi="Calibri" w:cs="Times New Roman"/>
    </w:rPr>
  </w:style>
  <w:style w:type="table" w:styleId="Tabladelista4-nfasis6">
    <w:name w:val="List Table 4 Accent 6"/>
    <w:basedOn w:val="Tablanormal"/>
    <w:uiPriority w:val="49"/>
    <w:rsid w:val="0062657E"/>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Refdecomentario">
    <w:name w:val="annotation reference"/>
    <w:basedOn w:val="Fuentedeprrafopredeter"/>
    <w:uiPriority w:val="99"/>
    <w:semiHidden/>
    <w:unhideWhenUsed/>
    <w:rsid w:val="0062657E"/>
    <w:rPr>
      <w:sz w:val="16"/>
      <w:szCs w:val="16"/>
    </w:rPr>
  </w:style>
  <w:style w:type="paragraph" w:styleId="Textocomentario">
    <w:name w:val="annotation text"/>
    <w:basedOn w:val="Normal"/>
    <w:link w:val="TextocomentarioCar"/>
    <w:uiPriority w:val="99"/>
    <w:semiHidden/>
    <w:unhideWhenUsed/>
    <w:rsid w:val="0062657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2657E"/>
    <w:rPr>
      <w:rFonts w:ascii="Calibri" w:eastAsia="Calibri" w:hAnsi="Calibri" w:cs="Times New Roman"/>
      <w:sz w:val="20"/>
      <w:szCs w:val="20"/>
    </w:rPr>
  </w:style>
  <w:style w:type="table" w:styleId="Tablaconcuadrcula">
    <w:name w:val="Table Grid"/>
    <w:basedOn w:val="Tablanormal"/>
    <w:uiPriority w:val="39"/>
    <w:rsid w:val="00A75D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 Car,Car"/>
    <w:basedOn w:val="Normal"/>
    <w:link w:val="EncabezadoCar"/>
    <w:uiPriority w:val="99"/>
    <w:unhideWhenUsed/>
    <w:rsid w:val="00620BCF"/>
    <w:pPr>
      <w:tabs>
        <w:tab w:val="center" w:pos="4419"/>
        <w:tab w:val="right" w:pos="8838"/>
      </w:tabs>
      <w:spacing w:after="0" w:line="240" w:lineRule="auto"/>
    </w:pPr>
  </w:style>
  <w:style w:type="character" w:customStyle="1" w:styleId="EncabezadoCar">
    <w:name w:val="Encabezado Car"/>
    <w:aliases w:val=" Car Car,Car Car"/>
    <w:basedOn w:val="Fuentedeprrafopredeter"/>
    <w:link w:val="Encabezado"/>
    <w:uiPriority w:val="99"/>
    <w:rsid w:val="00620BCF"/>
    <w:rPr>
      <w:rFonts w:ascii="Calibri" w:eastAsia="Calibri" w:hAnsi="Calibri" w:cs="Times New Roman"/>
    </w:rPr>
  </w:style>
  <w:style w:type="paragraph" w:styleId="Textodeglobo">
    <w:name w:val="Balloon Text"/>
    <w:basedOn w:val="Normal"/>
    <w:link w:val="TextodegloboCar"/>
    <w:uiPriority w:val="99"/>
    <w:semiHidden/>
    <w:unhideWhenUsed/>
    <w:rsid w:val="0021136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1136B"/>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00481">
      <w:bodyDiv w:val="1"/>
      <w:marLeft w:val="0"/>
      <w:marRight w:val="0"/>
      <w:marTop w:val="0"/>
      <w:marBottom w:val="0"/>
      <w:divBdr>
        <w:top w:val="none" w:sz="0" w:space="0" w:color="auto"/>
        <w:left w:val="none" w:sz="0" w:space="0" w:color="auto"/>
        <w:bottom w:val="none" w:sz="0" w:space="0" w:color="auto"/>
        <w:right w:val="none" w:sz="0" w:space="0" w:color="auto"/>
      </w:divBdr>
    </w:div>
    <w:div w:id="90399843">
      <w:bodyDiv w:val="1"/>
      <w:marLeft w:val="0"/>
      <w:marRight w:val="0"/>
      <w:marTop w:val="0"/>
      <w:marBottom w:val="0"/>
      <w:divBdr>
        <w:top w:val="none" w:sz="0" w:space="0" w:color="auto"/>
        <w:left w:val="none" w:sz="0" w:space="0" w:color="auto"/>
        <w:bottom w:val="none" w:sz="0" w:space="0" w:color="auto"/>
        <w:right w:val="none" w:sz="0" w:space="0" w:color="auto"/>
      </w:divBdr>
    </w:div>
    <w:div w:id="145753015">
      <w:bodyDiv w:val="1"/>
      <w:marLeft w:val="0"/>
      <w:marRight w:val="0"/>
      <w:marTop w:val="0"/>
      <w:marBottom w:val="0"/>
      <w:divBdr>
        <w:top w:val="none" w:sz="0" w:space="0" w:color="auto"/>
        <w:left w:val="none" w:sz="0" w:space="0" w:color="auto"/>
        <w:bottom w:val="none" w:sz="0" w:space="0" w:color="auto"/>
        <w:right w:val="none" w:sz="0" w:space="0" w:color="auto"/>
      </w:divBdr>
    </w:div>
    <w:div w:id="208960050">
      <w:bodyDiv w:val="1"/>
      <w:marLeft w:val="0"/>
      <w:marRight w:val="0"/>
      <w:marTop w:val="0"/>
      <w:marBottom w:val="0"/>
      <w:divBdr>
        <w:top w:val="none" w:sz="0" w:space="0" w:color="auto"/>
        <w:left w:val="none" w:sz="0" w:space="0" w:color="auto"/>
        <w:bottom w:val="none" w:sz="0" w:space="0" w:color="auto"/>
        <w:right w:val="none" w:sz="0" w:space="0" w:color="auto"/>
      </w:divBdr>
    </w:div>
    <w:div w:id="299576796">
      <w:bodyDiv w:val="1"/>
      <w:marLeft w:val="0"/>
      <w:marRight w:val="0"/>
      <w:marTop w:val="0"/>
      <w:marBottom w:val="0"/>
      <w:divBdr>
        <w:top w:val="none" w:sz="0" w:space="0" w:color="auto"/>
        <w:left w:val="none" w:sz="0" w:space="0" w:color="auto"/>
        <w:bottom w:val="none" w:sz="0" w:space="0" w:color="auto"/>
        <w:right w:val="none" w:sz="0" w:space="0" w:color="auto"/>
      </w:divBdr>
    </w:div>
    <w:div w:id="536819392">
      <w:bodyDiv w:val="1"/>
      <w:marLeft w:val="0"/>
      <w:marRight w:val="0"/>
      <w:marTop w:val="0"/>
      <w:marBottom w:val="0"/>
      <w:divBdr>
        <w:top w:val="none" w:sz="0" w:space="0" w:color="auto"/>
        <w:left w:val="none" w:sz="0" w:space="0" w:color="auto"/>
        <w:bottom w:val="none" w:sz="0" w:space="0" w:color="auto"/>
        <w:right w:val="none" w:sz="0" w:space="0" w:color="auto"/>
      </w:divBdr>
    </w:div>
    <w:div w:id="608706143">
      <w:bodyDiv w:val="1"/>
      <w:marLeft w:val="0"/>
      <w:marRight w:val="0"/>
      <w:marTop w:val="0"/>
      <w:marBottom w:val="0"/>
      <w:divBdr>
        <w:top w:val="none" w:sz="0" w:space="0" w:color="auto"/>
        <w:left w:val="none" w:sz="0" w:space="0" w:color="auto"/>
        <w:bottom w:val="none" w:sz="0" w:space="0" w:color="auto"/>
        <w:right w:val="none" w:sz="0" w:space="0" w:color="auto"/>
      </w:divBdr>
    </w:div>
    <w:div w:id="695077204">
      <w:bodyDiv w:val="1"/>
      <w:marLeft w:val="0"/>
      <w:marRight w:val="0"/>
      <w:marTop w:val="0"/>
      <w:marBottom w:val="0"/>
      <w:divBdr>
        <w:top w:val="none" w:sz="0" w:space="0" w:color="auto"/>
        <w:left w:val="none" w:sz="0" w:space="0" w:color="auto"/>
        <w:bottom w:val="none" w:sz="0" w:space="0" w:color="auto"/>
        <w:right w:val="none" w:sz="0" w:space="0" w:color="auto"/>
      </w:divBdr>
    </w:div>
    <w:div w:id="772634206">
      <w:bodyDiv w:val="1"/>
      <w:marLeft w:val="0"/>
      <w:marRight w:val="0"/>
      <w:marTop w:val="0"/>
      <w:marBottom w:val="0"/>
      <w:divBdr>
        <w:top w:val="none" w:sz="0" w:space="0" w:color="auto"/>
        <w:left w:val="none" w:sz="0" w:space="0" w:color="auto"/>
        <w:bottom w:val="none" w:sz="0" w:space="0" w:color="auto"/>
        <w:right w:val="none" w:sz="0" w:space="0" w:color="auto"/>
      </w:divBdr>
    </w:div>
    <w:div w:id="895048386">
      <w:bodyDiv w:val="1"/>
      <w:marLeft w:val="0"/>
      <w:marRight w:val="0"/>
      <w:marTop w:val="0"/>
      <w:marBottom w:val="0"/>
      <w:divBdr>
        <w:top w:val="none" w:sz="0" w:space="0" w:color="auto"/>
        <w:left w:val="none" w:sz="0" w:space="0" w:color="auto"/>
        <w:bottom w:val="none" w:sz="0" w:space="0" w:color="auto"/>
        <w:right w:val="none" w:sz="0" w:space="0" w:color="auto"/>
      </w:divBdr>
    </w:div>
    <w:div w:id="1052970107">
      <w:bodyDiv w:val="1"/>
      <w:marLeft w:val="0"/>
      <w:marRight w:val="0"/>
      <w:marTop w:val="0"/>
      <w:marBottom w:val="0"/>
      <w:divBdr>
        <w:top w:val="none" w:sz="0" w:space="0" w:color="auto"/>
        <w:left w:val="none" w:sz="0" w:space="0" w:color="auto"/>
        <w:bottom w:val="none" w:sz="0" w:space="0" w:color="auto"/>
        <w:right w:val="none" w:sz="0" w:space="0" w:color="auto"/>
      </w:divBdr>
    </w:div>
    <w:div w:id="1188713624">
      <w:bodyDiv w:val="1"/>
      <w:marLeft w:val="0"/>
      <w:marRight w:val="0"/>
      <w:marTop w:val="0"/>
      <w:marBottom w:val="0"/>
      <w:divBdr>
        <w:top w:val="none" w:sz="0" w:space="0" w:color="auto"/>
        <w:left w:val="none" w:sz="0" w:space="0" w:color="auto"/>
        <w:bottom w:val="none" w:sz="0" w:space="0" w:color="auto"/>
        <w:right w:val="none" w:sz="0" w:space="0" w:color="auto"/>
      </w:divBdr>
    </w:div>
    <w:div w:id="1256204533">
      <w:bodyDiv w:val="1"/>
      <w:marLeft w:val="0"/>
      <w:marRight w:val="0"/>
      <w:marTop w:val="0"/>
      <w:marBottom w:val="0"/>
      <w:divBdr>
        <w:top w:val="none" w:sz="0" w:space="0" w:color="auto"/>
        <w:left w:val="none" w:sz="0" w:space="0" w:color="auto"/>
        <w:bottom w:val="none" w:sz="0" w:space="0" w:color="auto"/>
        <w:right w:val="none" w:sz="0" w:space="0" w:color="auto"/>
      </w:divBdr>
    </w:div>
    <w:div w:id="1257052348">
      <w:bodyDiv w:val="1"/>
      <w:marLeft w:val="0"/>
      <w:marRight w:val="0"/>
      <w:marTop w:val="0"/>
      <w:marBottom w:val="0"/>
      <w:divBdr>
        <w:top w:val="none" w:sz="0" w:space="0" w:color="auto"/>
        <w:left w:val="none" w:sz="0" w:space="0" w:color="auto"/>
        <w:bottom w:val="none" w:sz="0" w:space="0" w:color="auto"/>
        <w:right w:val="none" w:sz="0" w:space="0" w:color="auto"/>
      </w:divBdr>
    </w:div>
    <w:div w:id="1272785975">
      <w:bodyDiv w:val="1"/>
      <w:marLeft w:val="0"/>
      <w:marRight w:val="0"/>
      <w:marTop w:val="0"/>
      <w:marBottom w:val="0"/>
      <w:divBdr>
        <w:top w:val="none" w:sz="0" w:space="0" w:color="auto"/>
        <w:left w:val="none" w:sz="0" w:space="0" w:color="auto"/>
        <w:bottom w:val="none" w:sz="0" w:space="0" w:color="auto"/>
        <w:right w:val="none" w:sz="0" w:space="0" w:color="auto"/>
      </w:divBdr>
    </w:div>
    <w:div w:id="1333877005">
      <w:bodyDiv w:val="1"/>
      <w:marLeft w:val="0"/>
      <w:marRight w:val="0"/>
      <w:marTop w:val="0"/>
      <w:marBottom w:val="0"/>
      <w:divBdr>
        <w:top w:val="none" w:sz="0" w:space="0" w:color="auto"/>
        <w:left w:val="none" w:sz="0" w:space="0" w:color="auto"/>
        <w:bottom w:val="none" w:sz="0" w:space="0" w:color="auto"/>
        <w:right w:val="none" w:sz="0" w:space="0" w:color="auto"/>
      </w:divBdr>
    </w:div>
    <w:div w:id="1574898518">
      <w:bodyDiv w:val="1"/>
      <w:marLeft w:val="0"/>
      <w:marRight w:val="0"/>
      <w:marTop w:val="0"/>
      <w:marBottom w:val="0"/>
      <w:divBdr>
        <w:top w:val="none" w:sz="0" w:space="0" w:color="auto"/>
        <w:left w:val="none" w:sz="0" w:space="0" w:color="auto"/>
        <w:bottom w:val="none" w:sz="0" w:space="0" w:color="auto"/>
        <w:right w:val="none" w:sz="0" w:space="0" w:color="auto"/>
      </w:divBdr>
    </w:div>
    <w:div w:id="1896431601">
      <w:bodyDiv w:val="1"/>
      <w:marLeft w:val="0"/>
      <w:marRight w:val="0"/>
      <w:marTop w:val="0"/>
      <w:marBottom w:val="0"/>
      <w:divBdr>
        <w:top w:val="none" w:sz="0" w:space="0" w:color="auto"/>
        <w:left w:val="none" w:sz="0" w:space="0" w:color="auto"/>
        <w:bottom w:val="none" w:sz="0" w:space="0" w:color="auto"/>
        <w:right w:val="none" w:sz="0" w:space="0" w:color="auto"/>
      </w:divBdr>
    </w:div>
    <w:div w:id="199186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2549</TotalTime>
  <Pages>26</Pages>
  <Words>6448</Words>
  <Characters>35469</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 Eugenia Londoño Giraldo</dc:creator>
  <cp:keywords/>
  <dc:description/>
  <cp:lastModifiedBy>Esteban Cortes</cp:lastModifiedBy>
  <cp:revision>8</cp:revision>
  <cp:lastPrinted>2022-06-22T21:13:00Z</cp:lastPrinted>
  <dcterms:created xsi:type="dcterms:W3CDTF">2023-04-24T19:47:00Z</dcterms:created>
  <dcterms:modified xsi:type="dcterms:W3CDTF">2023-04-27T16:54:00Z</dcterms:modified>
</cp:coreProperties>
</file>